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60372C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60372C">
              <w:rPr>
                <w:b/>
                <w:color w:val="008BEA"/>
                <w:sz w:val="32"/>
                <w:szCs w:val="24"/>
              </w:rPr>
              <w:t>Sammel- und Zerstreuungslinse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  <w:bookmarkStart w:id="0" w:name="_GoBack"/>
            <w:bookmarkEnd w:id="0"/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kann Sammel- und Zerstreuungslinsen unterscheiden.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kenne die Begriffe „Brennpunkt“ und „Brennweite“.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kenne besondere Lichtstrahlen an Sammellinsen.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kann die Entstehung von reellen und virtuellen Bildern an der Sammellinse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kenne Anwendungen der Sammellinse.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AA0E5F" w:rsidRDefault="00917731" w:rsidP="00AF6D18">
            <w:r w:rsidRPr="00AA0E5F">
              <w:t>Ich kann die Entstehung von virtuellen Bildern an der Zerstreuungslinse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17731" w:rsidRPr="00FD6262" w:rsidTr="00AF6D18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Default="00917731" w:rsidP="00AF6D18">
            <w:r w:rsidRPr="00AA0E5F">
              <w:t>Ich kenne Anwendungen der Zerstreuungslinse.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17731" w:rsidRPr="00FD6262" w:rsidRDefault="00917731" w:rsidP="00917731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2F610C">
        <w:trPr>
          <w:trHeight w:val="79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FD6262" w:rsidTr="002F610C">
        <w:trPr>
          <w:trHeight w:val="794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75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76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2F610C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138CE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0372C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17731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6D18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148609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6860-6D16-48A2-94BF-E3BCD369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199</cp:revision>
  <cp:lastPrinted>2019-01-11T06:48:00Z</cp:lastPrinted>
  <dcterms:created xsi:type="dcterms:W3CDTF">2016-12-13T09:33:00Z</dcterms:created>
  <dcterms:modified xsi:type="dcterms:W3CDTF">2019-04-09T09:51:00Z</dcterms:modified>
</cp:coreProperties>
</file>