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E676D2" w:rsidRDefault="00A5303C" w:rsidP="00805177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3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805177">
              <w:rPr>
                <w:b/>
                <w:sz w:val="32"/>
                <w:szCs w:val="32"/>
              </w:rPr>
              <w:t>Eine Gesellschaft verändert sich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bottom w:val="single" w:sz="4" w:space="0" w:color="auto"/>
            </w:tcBorders>
          </w:tcPr>
          <w:p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805177" w:rsidP="00590621">
            <w:pPr>
              <w:spacing w:before="40" w:after="40"/>
            </w:pPr>
            <w:r>
              <w:t>Ich kann ein Denkmal entschlüsseln.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right w:val="nil"/>
            </w:tcBorders>
          </w:tcPr>
          <w:p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A5303C" w:rsidP="00C92640">
            <w:pPr>
              <w:spacing w:before="40" w:after="40"/>
            </w:pPr>
            <w:r w:rsidRPr="00A5303C">
              <w:t>Ich kann die</w:t>
            </w:r>
            <w:r>
              <w:t xml:space="preserve"> Situation Österreichs </w:t>
            </w:r>
            <w:r w:rsidR="00C92640">
              <w:t>vor</w:t>
            </w:r>
            <w:r>
              <w:t xml:space="preserve"> dem </w:t>
            </w:r>
            <w:r w:rsidRPr="00A5303C">
              <w:t>Zweiten Weltkrieg beschreiben.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4523E8" w:rsidTr="00C54917">
        <w:tc>
          <w:tcPr>
            <w:tcW w:w="5920" w:type="dxa"/>
          </w:tcPr>
          <w:p w:rsidR="004523E8" w:rsidRPr="00A5303C" w:rsidRDefault="004523E8" w:rsidP="00C92640">
            <w:pPr>
              <w:spacing w:before="40" w:after="40"/>
            </w:pPr>
            <w:r>
              <w:t>Ich kann verschiedene Formen von Extremismus definieren, vergleichen und bewerten.</w:t>
            </w:r>
          </w:p>
        </w:tc>
        <w:tc>
          <w:tcPr>
            <w:tcW w:w="851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567" w:type="dxa"/>
          </w:tcPr>
          <w:p w:rsidR="004523E8" w:rsidRDefault="004523E8" w:rsidP="00590621">
            <w:pPr>
              <w:spacing w:before="40" w:after="40"/>
            </w:pPr>
          </w:p>
        </w:tc>
        <w:tc>
          <w:tcPr>
            <w:tcW w:w="1275" w:type="dxa"/>
          </w:tcPr>
          <w:p w:rsidR="004523E8" w:rsidRDefault="004523E8" w:rsidP="00590621">
            <w:pPr>
              <w:spacing w:before="40" w:after="40"/>
            </w:pPr>
          </w:p>
        </w:tc>
      </w:tr>
      <w:tr w:rsidR="00C92640" w:rsidTr="00C54917">
        <w:tc>
          <w:tcPr>
            <w:tcW w:w="5920" w:type="dxa"/>
          </w:tcPr>
          <w:p w:rsidR="00C92640" w:rsidRPr="00A5303C" w:rsidRDefault="00C92640" w:rsidP="00C92640">
            <w:pPr>
              <w:spacing w:before="40" w:after="40"/>
            </w:pPr>
            <w:r w:rsidRPr="00A5303C">
              <w:t>Ich kann die</w:t>
            </w:r>
            <w:r>
              <w:t xml:space="preserve"> Situation Österreichs nach dem </w:t>
            </w:r>
            <w:r w:rsidRPr="00A5303C">
              <w:t>Zweiten Weltkrieg beschreiben.</w:t>
            </w:r>
          </w:p>
        </w:tc>
        <w:tc>
          <w:tcPr>
            <w:tcW w:w="851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567" w:type="dxa"/>
          </w:tcPr>
          <w:p w:rsidR="00C92640" w:rsidRDefault="00C92640" w:rsidP="00590621">
            <w:pPr>
              <w:spacing w:before="40" w:after="40"/>
            </w:pPr>
          </w:p>
        </w:tc>
        <w:tc>
          <w:tcPr>
            <w:tcW w:w="1275" w:type="dxa"/>
          </w:tcPr>
          <w:p w:rsidR="00C92640" w:rsidRDefault="00C92640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A5303C" w:rsidP="00A5303C">
            <w:pPr>
              <w:spacing w:before="40" w:after="40"/>
            </w:pPr>
            <w:r w:rsidRPr="00A5303C">
              <w:t>Ich kann M</w:t>
            </w:r>
            <w:r>
              <w:t xml:space="preserve">otive nennen, warum die USA den </w:t>
            </w:r>
            <w:r w:rsidRPr="00A5303C">
              <w:t>Wiederaufbau Europas unterstützten.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473993" w:rsidTr="00C54917">
        <w:tc>
          <w:tcPr>
            <w:tcW w:w="5920" w:type="dxa"/>
          </w:tcPr>
          <w:p w:rsidR="00473993" w:rsidRPr="00A5303C" w:rsidRDefault="00473993" w:rsidP="00A5303C">
            <w:pPr>
              <w:spacing w:before="40" w:after="40"/>
            </w:pPr>
            <w:r w:rsidRPr="00A5303C">
              <w:t>I</w:t>
            </w:r>
            <w:r>
              <w:t xml:space="preserve">ch kann den Weg Österreichs zum </w:t>
            </w:r>
            <w:r w:rsidRPr="00A5303C">
              <w:t>Staatsvertrag beschreiben un</w:t>
            </w:r>
            <w:r>
              <w:t xml:space="preserve">d die wichtigsten </w:t>
            </w:r>
            <w:r w:rsidRPr="00A5303C">
              <w:t>Bestimmungen daraus aufzählen.</w:t>
            </w:r>
          </w:p>
        </w:tc>
        <w:tc>
          <w:tcPr>
            <w:tcW w:w="851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1275" w:type="dxa"/>
          </w:tcPr>
          <w:p w:rsidR="00473993" w:rsidRDefault="00473993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C977BA" w:rsidP="00A5303C">
            <w:pPr>
              <w:spacing w:before="40" w:after="40"/>
            </w:pPr>
            <w:r>
              <w:t>Ich kann die Begriffe „Sozialstaat“ und „Sozialpartnerschaft“ erklären.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C977BA" w:rsidTr="00C54917">
        <w:tc>
          <w:tcPr>
            <w:tcW w:w="5920" w:type="dxa"/>
          </w:tcPr>
          <w:p w:rsidR="00C977BA" w:rsidRDefault="007825FC" w:rsidP="00A52639">
            <w:pPr>
              <w:spacing w:before="40" w:after="40"/>
            </w:pPr>
            <w:r>
              <w:t>Ich kenne fünf Beispiele für österreichische Parteien.</w:t>
            </w:r>
          </w:p>
        </w:tc>
        <w:tc>
          <w:tcPr>
            <w:tcW w:w="851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567" w:type="dxa"/>
          </w:tcPr>
          <w:p w:rsidR="00C977BA" w:rsidRDefault="00C977BA" w:rsidP="00590621">
            <w:pPr>
              <w:spacing w:before="40" w:after="40"/>
            </w:pPr>
          </w:p>
        </w:tc>
        <w:tc>
          <w:tcPr>
            <w:tcW w:w="1275" w:type="dxa"/>
          </w:tcPr>
          <w:p w:rsidR="00C977BA" w:rsidRDefault="00C977BA" w:rsidP="00590621">
            <w:pPr>
              <w:spacing w:before="40" w:after="40"/>
            </w:pPr>
          </w:p>
        </w:tc>
      </w:tr>
      <w:tr w:rsidR="007825FC" w:rsidTr="00C54917">
        <w:tc>
          <w:tcPr>
            <w:tcW w:w="5920" w:type="dxa"/>
          </w:tcPr>
          <w:p w:rsidR="007825FC" w:rsidRDefault="007825FC" w:rsidP="00A5303C">
            <w:pPr>
              <w:spacing w:before="40" w:after="40"/>
            </w:pPr>
            <w:r>
              <w:t>Ich kann die Verfassung und ihre Grundprinzipien erklären.</w:t>
            </w:r>
          </w:p>
        </w:tc>
        <w:tc>
          <w:tcPr>
            <w:tcW w:w="851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567" w:type="dxa"/>
          </w:tcPr>
          <w:p w:rsidR="007825FC" w:rsidRDefault="007825FC" w:rsidP="00590621">
            <w:pPr>
              <w:spacing w:before="40" w:after="40"/>
            </w:pPr>
          </w:p>
        </w:tc>
        <w:tc>
          <w:tcPr>
            <w:tcW w:w="1275" w:type="dxa"/>
          </w:tcPr>
          <w:p w:rsidR="007825FC" w:rsidRDefault="007825FC" w:rsidP="00590621">
            <w:pPr>
              <w:spacing w:before="40" w:after="40"/>
            </w:pPr>
          </w:p>
        </w:tc>
      </w:tr>
      <w:tr w:rsidR="00473993" w:rsidTr="00C54917">
        <w:tc>
          <w:tcPr>
            <w:tcW w:w="5920" w:type="dxa"/>
          </w:tcPr>
          <w:p w:rsidR="00473993" w:rsidRDefault="00473993" w:rsidP="00A5303C">
            <w:pPr>
              <w:spacing w:before="40" w:after="40"/>
            </w:pPr>
            <w:r>
              <w:t>Ich kenne den Unterschied zwischen „Wahlrecht“ und „Wahlpflicht“</w:t>
            </w:r>
          </w:p>
        </w:tc>
        <w:tc>
          <w:tcPr>
            <w:tcW w:w="851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1275" w:type="dxa"/>
          </w:tcPr>
          <w:p w:rsidR="00473993" w:rsidRDefault="00473993" w:rsidP="00590621">
            <w:pPr>
              <w:spacing w:before="40" w:after="40"/>
            </w:pPr>
          </w:p>
        </w:tc>
      </w:tr>
      <w:tr w:rsidR="000C1AB7" w:rsidTr="00C54917">
        <w:tc>
          <w:tcPr>
            <w:tcW w:w="5920" w:type="dxa"/>
          </w:tcPr>
          <w:p w:rsidR="000C1AB7" w:rsidRDefault="000C1AB7" w:rsidP="00A5303C">
            <w:pPr>
              <w:spacing w:before="40" w:after="40"/>
            </w:pPr>
            <w:r>
              <w:t>Ich kann Bewertungen in historischen Quellen erkennen.</w:t>
            </w:r>
          </w:p>
        </w:tc>
        <w:tc>
          <w:tcPr>
            <w:tcW w:w="851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1275" w:type="dxa"/>
          </w:tcPr>
          <w:p w:rsidR="000C1AB7" w:rsidRDefault="000C1AB7" w:rsidP="00590621">
            <w:pPr>
              <w:spacing w:before="40" w:after="40"/>
            </w:pPr>
          </w:p>
        </w:tc>
      </w:tr>
      <w:tr w:rsidR="000C1AB7" w:rsidTr="00C54917">
        <w:tc>
          <w:tcPr>
            <w:tcW w:w="5920" w:type="dxa"/>
          </w:tcPr>
          <w:p w:rsidR="000C1AB7" w:rsidRDefault="000C1AB7" w:rsidP="00A5303C">
            <w:pPr>
              <w:spacing w:before="40" w:after="40"/>
            </w:pPr>
            <w:r>
              <w:t>Ich kann Darstellungen mit gleichem Inhalt vergleichen.</w:t>
            </w:r>
          </w:p>
        </w:tc>
        <w:tc>
          <w:tcPr>
            <w:tcW w:w="851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567" w:type="dxa"/>
          </w:tcPr>
          <w:p w:rsidR="000C1AB7" w:rsidRDefault="000C1AB7" w:rsidP="00590621">
            <w:pPr>
              <w:spacing w:before="40" w:after="40"/>
            </w:pPr>
          </w:p>
        </w:tc>
        <w:tc>
          <w:tcPr>
            <w:tcW w:w="1275" w:type="dxa"/>
          </w:tcPr>
          <w:p w:rsidR="000C1AB7" w:rsidRDefault="000C1AB7" w:rsidP="00590621">
            <w:pPr>
              <w:spacing w:before="40" w:after="40"/>
            </w:pPr>
          </w:p>
        </w:tc>
      </w:tr>
      <w:tr w:rsidR="00473993" w:rsidTr="00C54917">
        <w:tc>
          <w:tcPr>
            <w:tcW w:w="5920" w:type="dxa"/>
          </w:tcPr>
          <w:p w:rsidR="00473993" w:rsidRDefault="00517802" w:rsidP="00A5303C">
            <w:pPr>
              <w:spacing w:before="40" w:after="40"/>
            </w:pPr>
            <w:r>
              <w:t>Ich kenne Beispiele zu privatem und öffentlichem Erinnern.</w:t>
            </w:r>
          </w:p>
        </w:tc>
        <w:tc>
          <w:tcPr>
            <w:tcW w:w="851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567" w:type="dxa"/>
          </w:tcPr>
          <w:p w:rsidR="00473993" w:rsidRDefault="00473993" w:rsidP="00590621">
            <w:pPr>
              <w:spacing w:before="40" w:after="40"/>
            </w:pPr>
          </w:p>
        </w:tc>
        <w:tc>
          <w:tcPr>
            <w:tcW w:w="1275" w:type="dxa"/>
          </w:tcPr>
          <w:p w:rsidR="00473993" w:rsidRDefault="00473993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Pr="00A5303C" w:rsidRDefault="00A5303C" w:rsidP="00A5303C">
            <w:pPr>
              <w:spacing w:before="40" w:after="40"/>
            </w:pPr>
            <w:r w:rsidRPr="00A5303C">
              <w:lastRenderedPageBreak/>
              <w:t>Ich kann ein Denkmal entschlüsseln.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517802" w:rsidP="00A5303C">
            <w:pPr>
              <w:spacing w:before="40" w:after="40"/>
            </w:pPr>
            <w:r w:rsidRPr="00A5303C">
              <w:t>Ich kann</w:t>
            </w:r>
            <w:r>
              <w:t xml:space="preserve"> Gründe für die Entwicklung des </w:t>
            </w:r>
            <w:r w:rsidRPr="00A5303C">
              <w:t>„Opfermythos“ aufzählen.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887175" w:rsidP="00887175">
            <w:pPr>
              <w:spacing w:before="40" w:after="40"/>
            </w:pPr>
            <w:r>
              <w:t>Ich zwei Möglichkeiten „Erinnerungen einzusetzen“.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5551B9" w:rsidTr="00C54917">
        <w:tc>
          <w:tcPr>
            <w:tcW w:w="5920" w:type="dxa"/>
          </w:tcPr>
          <w:p w:rsidR="005551B9" w:rsidRDefault="005551B9" w:rsidP="005551B9">
            <w:pPr>
              <w:spacing w:before="40" w:after="40"/>
            </w:pPr>
            <w:r>
              <w:t>Ich kann Quellenbezüge in Darstellungen herausarbeiten und überprüfen.</w:t>
            </w:r>
          </w:p>
        </w:tc>
        <w:tc>
          <w:tcPr>
            <w:tcW w:w="851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1275" w:type="dxa"/>
          </w:tcPr>
          <w:p w:rsidR="005551B9" w:rsidRDefault="005551B9" w:rsidP="00590621">
            <w:pPr>
              <w:spacing w:before="40" w:after="40"/>
            </w:pPr>
          </w:p>
        </w:tc>
      </w:tr>
      <w:tr w:rsidR="005551B9" w:rsidTr="00C54917">
        <w:tc>
          <w:tcPr>
            <w:tcW w:w="5920" w:type="dxa"/>
          </w:tcPr>
          <w:p w:rsidR="005551B9" w:rsidRDefault="005551B9" w:rsidP="00887175">
            <w:pPr>
              <w:spacing w:before="40" w:after="40"/>
            </w:pPr>
            <w:r>
              <w:t>Ich kann lokale und regionale Einflüsse</w:t>
            </w:r>
            <w:r w:rsidR="005D47D7">
              <w:t xml:space="preserve"> auf die Politik</w:t>
            </w:r>
            <w:r>
              <w:t xml:space="preserve"> erkennen. </w:t>
            </w:r>
          </w:p>
        </w:tc>
        <w:tc>
          <w:tcPr>
            <w:tcW w:w="851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567" w:type="dxa"/>
          </w:tcPr>
          <w:p w:rsidR="005551B9" w:rsidRDefault="005551B9" w:rsidP="00590621">
            <w:pPr>
              <w:spacing w:before="40" w:after="40"/>
            </w:pPr>
          </w:p>
        </w:tc>
        <w:tc>
          <w:tcPr>
            <w:tcW w:w="1275" w:type="dxa"/>
          </w:tcPr>
          <w:p w:rsidR="005551B9" w:rsidRDefault="005551B9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21220B" w:rsidP="0021220B">
            <w:pPr>
              <w:spacing w:before="40" w:after="40"/>
            </w:pPr>
            <w:r w:rsidRPr="00A5303C">
              <w:t>Ich kann die Veränderungen in der Gesellschaft</w:t>
            </w:r>
            <w:r>
              <w:t xml:space="preserve"> ab den</w:t>
            </w:r>
            <w:r w:rsidRPr="00A5303C">
              <w:t xml:space="preserve"> 1960er Jahre beurteilen.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21220B" w:rsidP="00517802">
            <w:pPr>
              <w:spacing w:before="40" w:after="40"/>
            </w:pPr>
            <w:r>
              <w:t>Ich kann typische Rollenbilder erkennen und beurteilen.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21220B" w:rsidP="00A5303C">
            <w:pPr>
              <w:spacing w:before="40" w:after="40"/>
            </w:pPr>
            <w:r>
              <w:t>Ich kenne verschiedene Möglichkeiten der Mitbestimmung in einer Demokratie.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21220B" w:rsidP="00A5303C">
            <w:pPr>
              <w:spacing w:before="40" w:after="40"/>
            </w:pPr>
            <w:r w:rsidRPr="00A5303C">
              <w:t>Ich kan</w:t>
            </w:r>
            <w:r>
              <w:t xml:space="preserve">n ein Beispiel nennen, wie sich </w:t>
            </w:r>
            <w:r w:rsidRPr="00A5303C">
              <w:t>Menschen für Frieden einsetzten.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752159" w:rsidTr="005E1D54">
        <w:tc>
          <w:tcPr>
            <w:tcW w:w="5920" w:type="dxa"/>
          </w:tcPr>
          <w:p w:rsidR="00752159" w:rsidRDefault="004D2882" w:rsidP="00A5303C">
            <w:pPr>
              <w:spacing w:before="40" w:after="40"/>
            </w:pPr>
            <w:r>
              <w:t xml:space="preserve">Ich kann den Einfluss von Fragestellungen auf Darstellungen </w:t>
            </w:r>
            <w:r w:rsidR="005D47D7">
              <w:t xml:space="preserve">von Ereignissen </w:t>
            </w:r>
            <w:bookmarkStart w:id="0" w:name="_GoBack"/>
            <w:bookmarkEnd w:id="0"/>
            <w:r>
              <w:t>erkennen.</w:t>
            </w:r>
          </w:p>
        </w:tc>
        <w:tc>
          <w:tcPr>
            <w:tcW w:w="851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1275" w:type="dxa"/>
          </w:tcPr>
          <w:p w:rsidR="00752159" w:rsidRDefault="00752159" w:rsidP="005E1D54">
            <w:pPr>
              <w:spacing w:before="40" w:after="40"/>
            </w:pPr>
          </w:p>
        </w:tc>
      </w:tr>
      <w:tr w:rsidR="00F47872" w:rsidTr="005E1D54">
        <w:tc>
          <w:tcPr>
            <w:tcW w:w="5920" w:type="dxa"/>
          </w:tcPr>
          <w:p w:rsidR="00F47872" w:rsidRDefault="004D2882" w:rsidP="00A5303C">
            <w:pPr>
              <w:spacing w:before="40" w:after="40"/>
            </w:pPr>
            <w:r>
              <w:t>Ich kann eine eigene historische Erzählung erstellen.</w:t>
            </w:r>
          </w:p>
        </w:tc>
        <w:tc>
          <w:tcPr>
            <w:tcW w:w="851" w:type="dxa"/>
          </w:tcPr>
          <w:p w:rsidR="00F47872" w:rsidRDefault="00F47872" w:rsidP="005E1D54">
            <w:pPr>
              <w:spacing w:before="40" w:after="40"/>
            </w:pPr>
          </w:p>
        </w:tc>
        <w:tc>
          <w:tcPr>
            <w:tcW w:w="567" w:type="dxa"/>
          </w:tcPr>
          <w:p w:rsidR="00F47872" w:rsidRDefault="00F47872" w:rsidP="005E1D54">
            <w:pPr>
              <w:spacing w:before="40" w:after="40"/>
            </w:pPr>
          </w:p>
        </w:tc>
        <w:tc>
          <w:tcPr>
            <w:tcW w:w="567" w:type="dxa"/>
          </w:tcPr>
          <w:p w:rsidR="00F47872" w:rsidRDefault="00F47872" w:rsidP="005E1D54">
            <w:pPr>
              <w:spacing w:before="40" w:after="40"/>
            </w:pPr>
          </w:p>
        </w:tc>
        <w:tc>
          <w:tcPr>
            <w:tcW w:w="567" w:type="dxa"/>
          </w:tcPr>
          <w:p w:rsidR="00F47872" w:rsidRDefault="00F47872" w:rsidP="005E1D54">
            <w:pPr>
              <w:spacing w:before="40" w:after="40"/>
            </w:pPr>
          </w:p>
        </w:tc>
        <w:tc>
          <w:tcPr>
            <w:tcW w:w="1275" w:type="dxa"/>
          </w:tcPr>
          <w:p w:rsidR="00F47872" w:rsidRDefault="00F47872" w:rsidP="005E1D54">
            <w:pPr>
              <w:spacing w:before="40" w:after="40"/>
            </w:pPr>
          </w:p>
        </w:tc>
      </w:tr>
      <w:tr w:rsidR="00590621" w:rsidTr="006B717E">
        <w:trPr>
          <w:trHeight w:val="787"/>
        </w:trPr>
        <w:tc>
          <w:tcPr>
            <w:tcW w:w="9747" w:type="dxa"/>
            <w:gridSpan w:val="6"/>
          </w:tcPr>
          <w:p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</w:tc>
      </w:tr>
    </w:tbl>
    <w:p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45156"/>
    <w:rsid w:val="000C1AB7"/>
    <w:rsid w:val="000F6107"/>
    <w:rsid w:val="00172E48"/>
    <w:rsid w:val="0021220B"/>
    <w:rsid w:val="002B5809"/>
    <w:rsid w:val="00373F3F"/>
    <w:rsid w:val="004435EC"/>
    <w:rsid w:val="004523E8"/>
    <w:rsid w:val="00473993"/>
    <w:rsid w:val="004D2882"/>
    <w:rsid w:val="00517802"/>
    <w:rsid w:val="005207ED"/>
    <w:rsid w:val="005551B9"/>
    <w:rsid w:val="00590621"/>
    <w:rsid w:val="005D47D7"/>
    <w:rsid w:val="00752159"/>
    <w:rsid w:val="007825FC"/>
    <w:rsid w:val="00805177"/>
    <w:rsid w:val="00887175"/>
    <w:rsid w:val="00893281"/>
    <w:rsid w:val="00A218E3"/>
    <w:rsid w:val="00A413F2"/>
    <w:rsid w:val="00A52639"/>
    <w:rsid w:val="00A5303C"/>
    <w:rsid w:val="00A73853"/>
    <w:rsid w:val="00B67321"/>
    <w:rsid w:val="00BC39C8"/>
    <w:rsid w:val="00C54917"/>
    <w:rsid w:val="00C92640"/>
    <w:rsid w:val="00C946CF"/>
    <w:rsid w:val="00C977BA"/>
    <w:rsid w:val="00E676D2"/>
    <w:rsid w:val="00F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AE07-15E0-4B00-9E95-2C31B5E1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Peintinger MAS, Mag. Barbara</cp:lastModifiedBy>
  <cp:revision>15</cp:revision>
  <cp:lastPrinted>2014-07-09T17:48:00Z</cp:lastPrinted>
  <dcterms:created xsi:type="dcterms:W3CDTF">2018-01-29T09:17:00Z</dcterms:created>
  <dcterms:modified xsi:type="dcterms:W3CDTF">2018-02-12T14:00:00Z</dcterms:modified>
</cp:coreProperties>
</file>