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01523" w14:textId="77777777" w:rsidR="00BD66DB" w:rsidRPr="00C6579C" w:rsidRDefault="00BD66DB">
      <w:pPr>
        <w:rPr>
          <w:rFonts w:ascii="Arial" w:hAnsi="Arial" w:cs="Arial"/>
          <w:sz w:val="16"/>
          <w:szCs w:val="16"/>
        </w:rPr>
      </w:pPr>
    </w:p>
    <w:p w14:paraId="21C7A45A" w14:textId="77777777" w:rsidR="00C6579C" w:rsidRPr="00B35626" w:rsidRDefault="00C157AB" w:rsidP="00C6579C">
      <w:pPr>
        <w:spacing w:line="360" w:lineRule="auto"/>
        <w:rPr>
          <w:rFonts w:ascii="Arial" w:hAnsi="Arial" w:cs="Arial"/>
          <w:b/>
          <w:color w:val="7BC21C"/>
          <w:sz w:val="32"/>
          <w:szCs w:val="32"/>
        </w:rPr>
      </w:pPr>
      <w:r>
        <w:rPr>
          <w:rFonts w:ascii="Arial" w:hAnsi="Arial" w:cs="Arial"/>
          <w:b/>
          <w:color w:val="7BC21C"/>
          <w:sz w:val="32"/>
          <w:szCs w:val="32"/>
        </w:rPr>
        <w:t>Insektenfresser, Nagetiere, Hasentiere</w:t>
      </w:r>
    </w:p>
    <w:p w14:paraId="02F8D2DC" w14:textId="33388731" w:rsidR="00185D3E" w:rsidRPr="00185D3E" w:rsidRDefault="00F2283D" w:rsidP="00C6579C">
      <w:pPr>
        <w:spacing w:line="360" w:lineRule="auto"/>
        <w:rPr>
          <w:rFonts w:ascii="Arial" w:hAnsi="Arial" w:cs="Arial"/>
          <w:b/>
          <w:color w:val="7BC21C"/>
          <w:sz w:val="28"/>
          <w:szCs w:val="28"/>
        </w:rPr>
      </w:pPr>
      <w:r>
        <w:rPr>
          <w:rFonts w:ascii="Arial" w:hAnsi="Arial" w:cs="Arial"/>
          <w:b/>
          <w:color w:val="7BC21C"/>
          <w:sz w:val="28"/>
          <w:szCs w:val="28"/>
        </w:rPr>
        <w:t>Lernzielkontrolle</w:t>
      </w:r>
    </w:p>
    <w:p w14:paraId="1EBE0450" w14:textId="77777777" w:rsidR="00C6579C" w:rsidRPr="00C6579C" w:rsidRDefault="00C6579C" w:rsidP="005F35FB">
      <w:pPr>
        <w:rPr>
          <w:rFonts w:ascii="Arial" w:hAnsi="Arial" w:cs="Arial"/>
          <w:sz w:val="22"/>
          <w:szCs w:val="22"/>
        </w:rPr>
      </w:pPr>
    </w:p>
    <w:p w14:paraId="7AB821FD" w14:textId="43C51071" w:rsidR="00884234" w:rsidRPr="008949AA" w:rsidRDefault="00B24F80" w:rsidP="00AE20D5">
      <w:pPr>
        <w:spacing w:line="312" w:lineRule="auto"/>
        <w:rPr>
          <w:rFonts w:ascii="Arial" w:hAnsi="Arial" w:cs="Arial"/>
          <w:b/>
          <w:sz w:val="22"/>
          <w:szCs w:val="22"/>
        </w:rPr>
      </w:pPr>
      <w:r w:rsidRPr="008949AA">
        <w:rPr>
          <w:rFonts w:ascii="Arial" w:hAnsi="Arial" w:cs="Arial"/>
          <w:b/>
          <w:sz w:val="22"/>
          <w:szCs w:val="22"/>
        </w:rPr>
        <w:t xml:space="preserve">Trage die fehlenden Begriffe in das Wortgitter ein. </w:t>
      </w:r>
      <w:r w:rsidR="008949AA">
        <w:rPr>
          <w:rFonts w:ascii="Arial" w:hAnsi="Arial" w:cs="Arial"/>
          <w:b/>
          <w:sz w:val="22"/>
          <w:szCs w:val="22"/>
        </w:rPr>
        <w:t xml:space="preserve">Schreibe </w:t>
      </w:r>
      <w:r w:rsidRPr="008949AA">
        <w:rPr>
          <w:rFonts w:ascii="Arial" w:hAnsi="Arial" w:cs="Arial"/>
          <w:b/>
          <w:sz w:val="22"/>
          <w:szCs w:val="22"/>
        </w:rPr>
        <w:t xml:space="preserve">Umlaute als Umlaute. </w:t>
      </w:r>
      <w:r w:rsidR="008949AA">
        <w:rPr>
          <w:rFonts w:ascii="Arial" w:hAnsi="Arial" w:cs="Arial"/>
          <w:b/>
          <w:sz w:val="22"/>
          <w:szCs w:val="22"/>
        </w:rPr>
        <w:br/>
      </w:r>
      <w:r w:rsidRPr="008949AA">
        <w:rPr>
          <w:rFonts w:ascii="Arial" w:hAnsi="Arial" w:cs="Arial"/>
          <w:b/>
          <w:sz w:val="22"/>
          <w:szCs w:val="22"/>
        </w:rPr>
        <w:t>Die Buchstaben in den farbig markierten Kästchen ergeben ein Lösungswort.</w:t>
      </w:r>
    </w:p>
    <w:p w14:paraId="2BE38FA3" w14:textId="140EBDF9" w:rsidR="00B24F80" w:rsidRDefault="00AE20D5" w:rsidP="0032323D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148DFF" wp14:editId="7D9E9B52">
            <wp:simplePos x="0" y="0"/>
            <wp:positionH relativeFrom="margin">
              <wp:posOffset>-7620</wp:posOffset>
            </wp:positionH>
            <wp:positionV relativeFrom="margin">
              <wp:posOffset>1651635</wp:posOffset>
            </wp:positionV>
            <wp:extent cx="1315107" cy="1257300"/>
            <wp:effectExtent l="0" t="0" r="0" b="0"/>
            <wp:wrapSquare wrapText="bothSides"/>
            <wp:docPr id="8448400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3" t="11646" r="22728" b="22278"/>
                    <a:stretch/>
                  </pic:blipFill>
                  <pic:spPr bwMode="auto">
                    <a:xfrm>
                      <a:off x="0" y="0"/>
                      <a:ext cx="131510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DE2B6" w14:textId="77777777" w:rsidR="00AE20D5" w:rsidRDefault="00A56709" w:rsidP="000A701A">
      <w:pPr>
        <w:spacing w:line="432" w:lineRule="auto"/>
        <w:ind w:left="21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Igel ist </w:t>
      </w:r>
      <w:r w:rsidR="004663B9">
        <w:rPr>
          <w:rFonts w:ascii="Arial" w:hAnsi="Arial" w:cs="Arial"/>
          <w:sz w:val="22"/>
          <w:szCs w:val="22"/>
        </w:rPr>
        <w:t xml:space="preserve">ein Insektenfresser. </w:t>
      </w:r>
    </w:p>
    <w:p w14:paraId="0A0E02D0" w14:textId="0CB84C25" w:rsidR="000A701A" w:rsidRDefault="004663B9" w:rsidP="000A701A">
      <w:pPr>
        <w:spacing w:line="432" w:lineRule="auto"/>
        <w:ind w:left="21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 dem</w:t>
      </w:r>
      <w:r w:rsidR="00A56709">
        <w:rPr>
          <w:rFonts w:ascii="Arial" w:hAnsi="Arial" w:cs="Arial"/>
          <w:sz w:val="22"/>
          <w:szCs w:val="22"/>
        </w:rPr>
        <w:t xml:space="preserve"> Rücken</w:t>
      </w:r>
      <w:r>
        <w:rPr>
          <w:rFonts w:ascii="Arial" w:hAnsi="Arial" w:cs="Arial"/>
          <w:sz w:val="22"/>
          <w:szCs w:val="22"/>
        </w:rPr>
        <w:t xml:space="preserve"> trägt er spitze</w:t>
      </w:r>
      <w:r w:rsidR="00A56709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 xml:space="preserve">9). </w:t>
      </w:r>
    </w:p>
    <w:p w14:paraId="31B9DED2" w14:textId="7F200287" w:rsidR="000A701A" w:rsidRDefault="004663B9" w:rsidP="000A701A">
      <w:pPr>
        <w:spacing w:line="432" w:lineRule="auto"/>
        <w:ind w:left="21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Winter hält der Igel einen (7). </w:t>
      </w:r>
    </w:p>
    <w:p w14:paraId="25FAACED" w14:textId="423DA980" w:rsidR="00B24F80" w:rsidRDefault="004663B9" w:rsidP="0032323D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Auch der Maulwurf ist ein Insektenfresser. </w:t>
      </w:r>
      <w:r w:rsidR="000A701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Seine Vorderpfoten sind zu (6) umgebildet.</w:t>
      </w:r>
    </w:p>
    <w:p w14:paraId="4092BC8A" w14:textId="5B9835C3" w:rsidR="004663B9" w:rsidRDefault="004663B9" w:rsidP="004663B9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Zähne von Nagetieren werden stark abgenutzt, daher (1) sie ständig nach. </w:t>
      </w:r>
    </w:p>
    <w:p w14:paraId="3B797173" w14:textId="568CA817" w:rsidR="004663B9" w:rsidRDefault="000A701A" w:rsidP="000A701A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B7522C" wp14:editId="29EC3671">
            <wp:simplePos x="0" y="0"/>
            <wp:positionH relativeFrom="margin">
              <wp:posOffset>4373379</wp:posOffset>
            </wp:positionH>
            <wp:positionV relativeFrom="margin">
              <wp:posOffset>3444537</wp:posOffset>
            </wp:positionV>
            <wp:extent cx="1569720" cy="1211580"/>
            <wp:effectExtent l="0" t="0" r="0" b="7620"/>
            <wp:wrapSquare wrapText="bothSides"/>
            <wp:docPr id="89474963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t="15909" r="32155" b="12374"/>
                    <a:stretch/>
                  </pic:blipFill>
                  <pic:spPr bwMode="auto">
                    <a:xfrm flipH="1">
                      <a:off x="0" y="0"/>
                      <a:ext cx="15697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63B9">
        <w:rPr>
          <w:rFonts w:ascii="Arial" w:hAnsi="Arial" w:cs="Arial"/>
          <w:sz w:val="22"/>
          <w:szCs w:val="22"/>
        </w:rPr>
        <w:t>Das Eichhörnchen baut sein Nest, den (5), in Bäumen.</w:t>
      </w:r>
      <w:r w:rsidRPr="000A701A">
        <w:t xml:space="preserve"> </w:t>
      </w:r>
    </w:p>
    <w:p w14:paraId="1082BFA6" w14:textId="087BB792" w:rsidR="004663B9" w:rsidRDefault="004663B9" w:rsidP="000A701A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Feldhamster ist in Österreich vom (8) bedroht.</w:t>
      </w:r>
    </w:p>
    <w:p w14:paraId="3B4D5235" w14:textId="6A9DC2E0" w:rsidR="004663B9" w:rsidRDefault="004663B9" w:rsidP="000A701A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Feldhase schlägt auf der Flucht (3).</w:t>
      </w:r>
    </w:p>
    <w:p w14:paraId="4D60C2F5" w14:textId="5292B3D0" w:rsidR="004663B9" w:rsidRDefault="004663B9" w:rsidP="0032323D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Wildkaninchen leben in Gruppen, sogenannten (</w:t>
      </w:r>
      <w:r w:rsidR="008949AA">
        <w:rPr>
          <w:rFonts w:ascii="Arial" w:hAnsi="Arial" w:cs="Arial"/>
          <w:sz w:val="22"/>
          <w:szCs w:val="22"/>
        </w:rPr>
        <w:t xml:space="preserve">2). </w:t>
      </w:r>
      <w:r w:rsidR="000A701A">
        <w:rPr>
          <w:rFonts w:ascii="Arial" w:hAnsi="Arial" w:cs="Arial"/>
          <w:sz w:val="22"/>
          <w:szCs w:val="22"/>
        </w:rPr>
        <w:br/>
      </w:r>
      <w:r w:rsidR="008949AA">
        <w:rPr>
          <w:rFonts w:ascii="Arial" w:hAnsi="Arial" w:cs="Arial"/>
          <w:sz w:val="22"/>
          <w:szCs w:val="22"/>
        </w:rPr>
        <w:t>Ihre Jung</w:t>
      </w:r>
      <w:r w:rsidR="000A701A">
        <w:rPr>
          <w:rFonts w:ascii="Arial" w:hAnsi="Arial" w:cs="Arial"/>
          <w:sz w:val="22"/>
          <w:szCs w:val="22"/>
        </w:rPr>
        <w:t>tiere werden im Bau vo</w:t>
      </w:r>
      <w:r w:rsidR="00AE20D5">
        <w:rPr>
          <w:rFonts w:ascii="Arial" w:hAnsi="Arial" w:cs="Arial"/>
          <w:sz w:val="22"/>
          <w:szCs w:val="22"/>
        </w:rPr>
        <w:t>n</w:t>
      </w:r>
      <w:r w:rsidR="000A701A">
        <w:rPr>
          <w:rFonts w:ascii="Arial" w:hAnsi="Arial" w:cs="Arial"/>
          <w:sz w:val="22"/>
          <w:szCs w:val="22"/>
        </w:rPr>
        <w:t xml:space="preserve"> den Mutter versorgt. Sie </w:t>
      </w:r>
      <w:r w:rsidR="008949AA">
        <w:rPr>
          <w:rFonts w:ascii="Arial" w:hAnsi="Arial" w:cs="Arial"/>
          <w:sz w:val="22"/>
          <w:szCs w:val="22"/>
        </w:rPr>
        <w:t>sind (10).</w:t>
      </w:r>
      <w:r w:rsidR="008949AA" w:rsidRPr="008949AA">
        <w:rPr>
          <w:rFonts w:ascii="Arial" w:hAnsi="Arial" w:cs="Arial"/>
          <w:sz w:val="22"/>
          <w:szCs w:val="22"/>
        </w:rPr>
        <w:t xml:space="preserve"> </w:t>
      </w:r>
      <w:r w:rsidR="008949AA">
        <w:rPr>
          <w:rFonts w:ascii="Arial" w:hAnsi="Arial" w:cs="Arial"/>
          <w:sz w:val="22"/>
          <w:szCs w:val="22"/>
        </w:rPr>
        <w:br/>
        <w:t xml:space="preserve">Wildkaninchen </w:t>
      </w:r>
      <w:r w:rsidR="008949AA">
        <w:rPr>
          <w:rFonts w:ascii="Arial" w:hAnsi="Arial" w:cs="Arial"/>
          <w:sz w:val="22"/>
          <w:szCs w:val="22"/>
        </w:rPr>
        <w:t xml:space="preserve">warnen ihre Nachbarn durch </w:t>
      </w:r>
      <w:r w:rsidR="008949AA">
        <w:rPr>
          <w:rFonts w:ascii="Arial" w:hAnsi="Arial" w:cs="Arial"/>
          <w:sz w:val="22"/>
          <w:szCs w:val="22"/>
        </w:rPr>
        <w:t xml:space="preserve">Klopfen mit den Hinterbeinen </w:t>
      </w:r>
      <w:r w:rsidR="008949AA">
        <w:rPr>
          <w:rFonts w:ascii="Arial" w:hAnsi="Arial" w:cs="Arial"/>
          <w:sz w:val="22"/>
          <w:szCs w:val="22"/>
        </w:rPr>
        <w:t>(</w:t>
      </w:r>
      <w:r w:rsidR="008949AA">
        <w:rPr>
          <w:rFonts w:ascii="Arial" w:hAnsi="Arial" w:cs="Arial"/>
          <w:sz w:val="22"/>
          <w:szCs w:val="22"/>
        </w:rPr>
        <w:t>„</w:t>
      </w:r>
      <w:r w:rsidR="008949AA">
        <w:rPr>
          <w:rFonts w:ascii="Arial" w:hAnsi="Arial" w:cs="Arial"/>
          <w:sz w:val="22"/>
          <w:szCs w:val="22"/>
        </w:rPr>
        <w:t>4</w:t>
      </w:r>
      <w:r w:rsidR="008949AA">
        <w:rPr>
          <w:rFonts w:ascii="Arial" w:hAnsi="Arial" w:cs="Arial"/>
          <w:sz w:val="22"/>
          <w:szCs w:val="22"/>
        </w:rPr>
        <w:t>“</w:t>
      </w:r>
      <w:r w:rsidR="008949AA">
        <w:rPr>
          <w:rFonts w:ascii="Arial" w:hAnsi="Arial" w:cs="Arial"/>
          <w:sz w:val="22"/>
          <w:szCs w:val="22"/>
        </w:rPr>
        <w:t>) vor Feinden.</w:t>
      </w:r>
    </w:p>
    <w:p w14:paraId="446368CE" w14:textId="77777777" w:rsidR="0097272C" w:rsidRPr="00F03C27" w:rsidRDefault="0097272C" w:rsidP="0032323D">
      <w:pPr>
        <w:spacing w:line="432" w:lineRule="auto"/>
        <w:rPr>
          <w:rFonts w:ascii="Arial" w:hAnsi="Arial" w:cs="Arial"/>
          <w:sz w:val="10"/>
          <w:szCs w:val="10"/>
        </w:rPr>
      </w:pPr>
    </w:p>
    <w:p w14:paraId="76718750" w14:textId="253437D4" w:rsidR="00C6579C" w:rsidRPr="00581F9C" w:rsidRDefault="00C6579C" w:rsidP="0032323D">
      <w:pPr>
        <w:spacing w:line="432" w:lineRule="auto"/>
        <w:rPr>
          <w:rFonts w:ascii="Arial" w:hAnsi="Arial" w:cs="Arial"/>
          <w:sz w:val="10"/>
          <w:szCs w:val="10"/>
        </w:rPr>
      </w:pPr>
    </w:p>
    <w:tbl>
      <w:tblPr>
        <w:tblStyle w:val="Tabellenraster"/>
        <w:tblpPr w:leftFromText="141" w:rightFromText="141" w:vertAnchor="text" w:horzAnchor="margin" w:tblpY="61"/>
        <w:tblW w:w="9575" w:type="dxa"/>
        <w:tblLook w:val="04A0" w:firstRow="1" w:lastRow="0" w:firstColumn="1" w:lastColumn="0" w:noHBand="0" w:noVBand="1"/>
      </w:tblPr>
      <w:tblGrid>
        <w:gridCol w:w="639"/>
        <w:gridCol w:w="638"/>
        <w:gridCol w:w="638"/>
        <w:gridCol w:w="638"/>
        <w:gridCol w:w="641"/>
        <w:gridCol w:w="641"/>
        <w:gridCol w:w="638"/>
        <w:gridCol w:w="638"/>
        <w:gridCol w:w="638"/>
        <w:gridCol w:w="641"/>
        <w:gridCol w:w="637"/>
        <w:gridCol w:w="637"/>
        <w:gridCol w:w="637"/>
        <w:gridCol w:w="637"/>
        <w:gridCol w:w="637"/>
      </w:tblGrid>
      <w:tr w:rsidR="004663B9" w:rsidRPr="006A5DF9" w14:paraId="4FF8256A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F790E" w14:textId="0699B9C9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23DE68" w14:textId="049E5004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183132" w14:textId="08A23FD4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2416D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8D217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B4A2A53" w14:textId="77777777" w:rsidR="00B24F80" w:rsidRPr="007A6CF4" w:rsidRDefault="00B24F80" w:rsidP="00EE68F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1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7746864B" w14:textId="4EE63896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9AEAC6" w14:textId="215EDA3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2D8DC3" w14:textId="2C5A5AEC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A457E5" w14:textId="0A56507C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CCAECE" w14:textId="3CF7D294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5ADAAB" w14:textId="1D1EADA2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B70D" w14:textId="1AA73EBE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D123AE6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A66D8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0A701A" w:rsidRPr="006A5DF9" w14:paraId="778C1D7A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C02F24" w14:textId="77777777" w:rsidR="00B24F80" w:rsidRPr="007A6CF4" w:rsidRDefault="00B24F80" w:rsidP="00EE68F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DD7DE6" w14:textId="35EB645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3CA47" w14:textId="599EA34B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3EAF2" w14:textId="2BE70B06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B927FF" w14:textId="1AD30156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03290" w14:textId="1948D9AA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2AE07862" w14:textId="03DEAE25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18AE" w14:textId="678F69E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A6CDA" w14:textId="7115ACB4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92ED663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38E9F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350DC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205B9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28970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F51A6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0A701A" w:rsidRPr="006A5DF9" w14:paraId="5D3BCE2E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3B8CC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7E53E1C" w14:textId="7A3BD311" w:rsidR="00B24F80" w:rsidRPr="006A5DF9" w:rsidRDefault="004663B9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C5D0A" w14:textId="6033C540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A0A32" w14:textId="7071FE40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5F787" w14:textId="0455F3AE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B5F9CF" w14:textId="22752D42" w:rsidR="00B24F80" w:rsidRPr="004663B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5F3D2A87" w14:textId="10CB7226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955CF3" w14:textId="60124383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1BC34D" w14:textId="0855D67E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201F77" w14:textId="762519A5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63DE71" w14:textId="3E239558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595019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6287A8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FAF0D4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5C2B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4663B9" w:rsidRPr="006A5DF9" w14:paraId="6CD0A6A8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1A389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B9D0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402B7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F8F2F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8E727B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5CAB6B7" w14:textId="77777777" w:rsidR="00B24F80" w:rsidRPr="007A6CF4" w:rsidRDefault="00B24F80" w:rsidP="00EE68F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4</w:t>
            </w: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7CD0891B" w14:textId="3DEB5DB3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28D01C" w14:textId="42F14B8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C4B364" w14:textId="56C79D7B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22C869" w14:textId="7F861B05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6F501D" w14:textId="581A2EE6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615EEC" w14:textId="052784B1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35D46" w14:textId="1D0C8A6F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9E2297" w14:textId="67E6D1D3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BA1E4BA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0A701A" w:rsidRPr="006A5DF9" w14:paraId="1DBF2132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67B3C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27E8A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D7ADB" w14:textId="77777777" w:rsidR="00B24F80" w:rsidRPr="007A6CF4" w:rsidRDefault="00B24F80" w:rsidP="00EE68F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1EEDD0" w14:textId="0985FD60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61EA0" w14:textId="03C07646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shd w:val="clear" w:color="auto" w:fill="auto"/>
            <w:vAlign w:val="center"/>
          </w:tcPr>
          <w:p w14:paraId="4C21C6B4" w14:textId="3D230696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46D0B46B" w14:textId="1E2D7300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A63C38" w14:textId="097665D6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6117E5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DE8715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F0F0C4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517BA0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007C98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B8BA66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D3931A" w14:textId="77777777" w:rsidR="00B24F80" w:rsidRPr="006A5DF9" w:rsidRDefault="00B24F80" w:rsidP="00EE68FE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4663B9" w:rsidRPr="006A5DF9" w14:paraId="32A9342A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92FFD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62D8ED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28B1AD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4E874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left w:val="nil"/>
            </w:tcBorders>
            <w:shd w:val="clear" w:color="auto" w:fill="auto"/>
            <w:vAlign w:val="center"/>
          </w:tcPr>
          <w:p w14:paraId="0DC6833C" w14:textId="77777777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6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13A54727" w14:textId="74560A36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46A7590B" w14:textId="1901D573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D0FC57A" w14:textId="0E3EC46A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17A1EE" w14:textId="53841C4E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BDB51" w14:textId="6CECCD12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095A37" w14:textId="192649E0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D6C043" w14:textId="13FE2D8E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9AB872" w14:textId="73C2D1F9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2D771" w14:textId="5DC1ED8B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FBE6D" w14:textId="50A17993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0A701A" w:rsidRPr="006A5DF9" w14:paraId="17CA6B8B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</w:tcBorders>
            <w:vAlign w:val="center"/>
          </w:tcPr>
          <w:p w14:paraId="2042FD8F" w14:textId="77777777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7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0629AC" w14:textId="1B9134DE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97358" w14:textId="52121A8B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AB1DE" w14:textId="06D5C5CE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63C48" w14:textId="26E3A8F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shd w:val="clear" w:color="auto" w:fill="auto"/>
            <w:vAlign w:val="center"/>
          </w:tcPr>
          <w:p w14:paraId="70937D8E" w14:textId="23D2BE9E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6544A3E6" w14:textId="14975ED6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5509D60" w14:textId="670DB9A2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0B23827" w14:textId="3B4BD3EB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shd w:val="clear" w:color="auto" w:fill="auto"/>
            <w:vAlign w:val="center"/>
          </w:tcPr>
          <w:p w14:paraId="6021068F" w14:textId="16B510A2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shd w:val="clear" w:color="auto" w:fill="auto"/>
            <w:vAlign w:val="center"/>
          </w:tcPr>
          <w:p w14:paraId="6E058658" w14:textId="7C52FCB1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shd w:val="clear" w:color="auto" w:fill="auto"/>
            <w:vAlign w:val="center"/>
          </w:tcPr>
          <w:p w14:paraId="64FFDB79" w14:textId="51747901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shd w:val="clear" w:color="auto" w:fill="auto"/>
            <w:vAlign w:val="center"/>
          </w:tcPr>
          <w:p w14:paraId="46939463" w14:textId="7666666E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right w:val="nil"/>
            </w:tcBorders>
            <w:shd w:val="clear" w:color="auto" w:fill="auto"/>
            <w:vAlign w:val="center"/>
          </w:tcPr>
          <w:p w14:paraId="26B0753B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A8E150D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4663B9" w:rsidRPr="006A5DF9" w14:paraId="391C260C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C627A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AAB7E3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D69F1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B5FA4C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left w:val="nil"/>
            </w:tcBorders>
            <w:shd w:val="clear" w:color="auto" w:fill="auto"/>
            <w:vAlign w:val="center"/>
          </w:tcPr>
          <w:p w14:paraId="715014D7" w14:textId="77777777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8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283C7724" w14:textId="66E776C2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32B35D72" w14:textId="109F8D79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614AF30" w14:textId="6A9FD44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29196F0" w14:textId="230AA670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shd w:val="clear" w:color="auto" w:fill="auto"/>
            <w:vAlign w:val="center"/>
          </w:tcPr>
          <w:p w14:paraId="26582824" w14:textId="5D15A93E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08B457" w14:textId="406E288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FB2E1F" w14:textId="22A21E39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251DCC" w14:textId="775568CB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F50056" w14:textId="2C87F882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ACC4A" w14:textId="0E1DE933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4663B9" w:rsidRPr="006A5DF9" w14:paraId="66CC5F3B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C7B2C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</w:tcBorders>
            <w:vAlign w:val="center"/>
          </w:tcPr>
          <w:p w14:paraId="163DEE2D" w14:textId="170310DA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9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6E7BF" w14:textId="77D5E4D6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557B75" w14:textId="752DC470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6DEEA8" w14:textId="2CA5F17B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shd w:val="clear" w:color="auto" w:fill="auto"/>
            <w:vAlign w:val="center"/>
          </w:tcPr>
          <w:p w14:paraId="13694A86" w14:textId="58C3D5A1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495C9F97" w14:textId="2C3A3E42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1634471" w14:textId="4030D3CD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8455BB2" w14:textId="171949CC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DBA1CA" w14:textId="5403211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DABDCA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AFCE84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27985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4C9573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DFDBF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  <w:tr w:rsidR="000A701A" w:rsidRPr="006A5DF9" w14:paraId="57C14D9C" w14:textId="77777777" w:rsidTr="004663B9">
        <w:trPr>
          <w:trHeight w:val="5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E38EB" w14:textId="5BEB9769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A6B16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AEB0E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85D8B" w14:textId="7777777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1094EE0" w14:textId="77777777" w:rsidR="004663B9" w:rsidRPr="007A6CF4" w:rsidRDefault="004663B9" w:rsidP="004663B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10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1D23B5C1" w14:textId="6BE76391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C2D69B" w:themeFill="accent3" w:themeFillTint="99"/>
            <w:vAlign w:val="center"/>
          </w:tcPr>
          <w:p w14:paraId="7E006070" w14:textId="5BBA6887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F8092C9" w14:textId="43C79C0D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28C0AA7" w14:textId="447125E5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41" w:type="dxa"/>
            <w:shd w:val="clear" w:color="auto" w:fill="auto"/>
            <w:vAlign w:val="center"/>
          </w:tcPr>
          <w:p w14:paraId="41817638" w14:textId="0DFD2B41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A11C1C" w14:textId="001703E5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C028E1" w14:textId="3063CF5E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ECF6E2" w14:textId="06B3878D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C83051" w14:textId="4CB2E978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262B2" w14:textId="51733B33" w:rsidR="004663B9" w:rsidRPr="006A5DF9" w:rsidRDefault="004663B9" w:rsidP="004663B9">
            <w:pPr>
              <w:jc w:val="center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</w:tr>
    </w:tbl>
    <w:p w14:paraId="56C2D7A0" w14:textId="12D8E9D6" w:rsidR="00974B60" w:rsidRDefault="00974B60" w:rsidP="00B24F80">
      <w:pPr>
        <w:spacing w:line="432" w:lineRule="auto"/>
        <w:rPr>
          <w:rFonts w:ascii="Arial" w:hAnsi="Arial" w:cs="Arial"/>
          <w:sz w:val="22"/>
          <w:szCs w:val="22"/>
        </w:rPr>
      </w:pPr>
    </w:p>
    <w:sectPr w:rsidR="00974B60" w:rsidSect="002C593C">
      <w:headerReference w:type="default" r:id="rId8"/>
      <w:footerReference w:type="default" r:id="rId9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32679" w14:textId="77777777" w:rsidR="004F633B" w:rsidRDefault="004F633B" w:rsidP="002C593C">
      <w:r>
        <w:separator/>
      </w:r>
    </w:p>
  </w:endnote>
  <w:endnote w:type="continuationSeparator" w:id="0">
    <w:p w14:paraId="0E1E4476" w14:textId="77777777" w:rsidR="004F633B" w:rsidRDefault="004F633B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A7A8C" w14:textId="586A4359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 xml:space="preserve">© Österreichischer Bundesverlag Schulbuch GmbH &amp; Co. KG, Wien </w:t>
    </w:r>
    <w:r w:rsidR="004B5280">
      <w:rPr>
        <w:rFonts w:ascii="Arial" w:hAnsi="Arial" w:cs="Arial"/>
        <w:color w:val="595959"/>
        <w:sz w:val="12"/>
        <w:szCs w:val="12"/>
      </w:rPr>
      <w:t>202</w:t>
    </w:r>
    <w:r w:rsidR="00AE20D5">
      <w:rPr>
        <w:rFonts w:ascii="Arial" w:hAnsi="Arial" w:cs="Arial"/>
        <w:color w:val="595959"/>
        <w:sz w:val="12"/>
        <w:szCs w:val="12"/>
      </w:rPr>
      <w:t>3</w:t>
    </w:r>
    <w:r>
      <w:rPr>
        <w:rFonts w:ascii="Arial" w:hAnsi="Arial" w:cs="Arial"/>
        <w:color w:val="595959"/>
        <w:sz w:val="12"/>
        <w:szCs w:val="12"/>
      </w:rPr>
      <w:t xml:space="preserve"> | www.oebv.at </w:t>
    </w:r>
  </w:p>
  <w:p w14:paraId="08BC1133" w14:textId="77777777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31EC77D1" w14:textId="77777777" w:rsidR="002C593C" w:rsidRDefault="002C593C" w:rsidP="002C593C">
    <w:pPr>
      <w:pStyle w:val="Fuzeile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</w:p>
  <w:p w14:paraId="44DF62B9" w14:textId="605DCB43" w:rsidR="0097272C" w:rsidRDefault="0097272C" w:rsidP="002C593C">
    <w:pPr>
      <w:pStyle w:val="Fuzeile"/>
    </w:pPr>
    <w:r>
      <w:rPr>
        <w:rFonts w:ascii="Arial" w:hAnsi="Arial" w:cs="Arial"/>
        <w:color w:val="595959"/>
        <w:sz w:val="12"/>
        <w:szCs w:val="12"/>
      </w:rPr>
      <w:t xml:space="preserve">Bildnachweis: </w:t>
    </w:r>
    <w:proofErr w:type="spellStart"/>
    <w:r w:rsidRPr="0097272C">
      <w:rPr>
        <w:rFonts w:ascii="Arial" w:hAnsi="Arial" w:cs="Arial"/>
        <w:color w:val="595959"/>
        <w:sz w:val="12"/>
        <w:szCs w:val="12"/>
      </w:rPr>
      <w:t>Tobilander</w:t>
    </w:r>
    <w:proofErr w:type="spellEnd"/>
    <w:r>
      <w:rPr>
        <w:rFonts w:ascii="Arial" w:hAnsi="Arial" w:cs="Arial"/>
        <w:color w:val="595959"/>
        <w:sz w:val="12"/>
        <w:szCs w:val="12"/>
      </w:rPr>
      <w:t>/</w:t>
    </w:r>
    <w:r w:rsidRPr="0097272C">
      <w:rPr>
        <w:rFonts w:ascii="Arial" w:hAnsi="Arial" w:cs="Arial"/>
        <w:color w:val="595959"/>
        <w:sz w:val="12"/>
        <w:szCs w:val="12"/>
      </w:rPr>
      <w:t>Fotolia</w:t>
    </w:r>
    <w:r>
      <w:rPr>
        <w:rFonts w:ascii="Arial" w:hAnsi="Arial" w:cs="Arial"/>
        <w:color w:val="595959"/>
        <w:sz w:val="12"/>
        <w:szCs w:val="12"/>
      </w:rPr>
      <w:t xml:space="preserve">; </w:t>
    </w:r>
    <w:r w:rsidRPr="0097272C">
      <w:rPr>
        <w:rFonts w:ascii="Arial" w:hAnsi="Arial" w:cs="Arial"/>
        <w:color w:val="595959"/>
        <w:sz w:val="12"/>
        <w:szCs w:val="12"/>
      </w:rPr>
      <w:t>James Mackowiak</w:t>
    </w:r>
    <w:r>
      <w:rPr>
        <w:rFonts w:ascii="Arial" w:hAnsi="Arial" w:cs="Arial"/>
        <w:color w:val="595959"/>
        <w:sz w:val="12"/>
        <w:szCs w:val="12"/>
      </w:rPr>
      <w:t>/</w:t>
    </w:r>
    <w:r w:rsidRPr="0097272C">
      <w:rPr>
        <w:rFonts w:ascii="Arial" w:hAnsi="Arial" w:cs="Arial"/>
        <w:color w:val="595959"/>
        <w:sz w:val="12"/>
        <w:szCs w:val="12"/>
      </w:rPr>
      <w:t>Fotolia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042CD" w14:textId="77777777" w:rsidR="004F633B" w:rsidRDefault="004F633B" w:rsidP="002C593C">
      <w:r>
        <w:separator/>
      </w:r>
    </w:p>
  </w:footnote>
  <w:footnote w:type="continuationSeparator" w:id="0">
    <w:p w14:paraId="60880B10" w14:textId="77777777" w:rsidR="004F633B" w:rsidRDefault="004F633B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7437A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4F046AC6" w14:textId="77777777" w:rsidR="002C593C" w:rsidRPr="00B35626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b/>
        <w:color w:val="7BC21C"/>
      </w:rPr>
    </w:pPr>
    <w:r>
      <w:tab/>
    </w:r>
    <w:r>
      <w:tab/>
    </w:r>
    <w:r w:rsidR="000E4A6A">
      <w:rPr>
        <w:rFonts w:ascii="Arial" w:hAnsi="Arial" w:cs="Arial"/>
        <w:b/>
        <w:color w:val="7BC21C"/>
      </w:rPr>
      <w:t>Säugetiere</w:t>
    </w:r>
  </w:p>
  <w:p w14:paraId="77810465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67BF1"/>
    <w:rsid w:val="00086789"/>
    <w:rsid w:val="000A701A"/>
    <w:rsid w:val="000B2722"/>
    <w:rsid w:val="000E4A6A"/>
    <w:rsid w:val="000E4C1C"/>
    <w:rsid w:val="000F62F0"/>
    <w:rsid w:val="00130BE1"/>
    <w:rsid w:val="00185D3E"/>
    <w:rsid w:val="001D233D"/>
    <w:rsid w:val="001F208D"/>
    <w:rsid w:val="00211AE6"/>
    <w:rsid w:val="002C593C"/>
    <w:rsid w:val="002E7B75"/>
    <w:rsid w:val="0032323D"/>
    <w:rsid w:val="003539CD"/>
    <w:rsid w:val="003B4846"/>
    <w:rsid w:val="003B6071"/>
    <w:rsid w:val="003C1FB7"/>
    <w:rsid w:val="00446C23"/>
    <w:rsid w:val="004663B9"/>
    <w:rsid w:val="004921F4"/>
    <w:rsid w:val="004A305D"/>
    <w:rsid w:val="004B5280"/>
    <w:rsid w:val="004F633B"/>
    <w:rsid w:val="00540DD7"/>
    <w:rsid w:val="00571F5F"/>
    <w:rsid w:val="00581F9C"/>
    <w:rsid w:val="005E1ECA"/>
    <w:rsid w:val="005F35FB"/>
    <w:rsid w:val="005F4404"/>
    <w:rsid w:val="00603C8A"/>
    <w:rsid w:val="006077C5"/>
    <w:rsid w:val="0062357E"/>
    <w:rsid w:val="006357E6"/>
    <w:rsid w:val="00645A13"/>
    <w:rsid w:val="006B4975"/>
    <w:rsid w:val="00702CE8"/>
    <w:rsid w:val="007125AF"/>
    <w:rsid w:val="0076208E"/>
    <w:rsid w:val="00782521"/>
    <w:rsid w:val="007A366C"/>
    <w:rsid w:val="007A45E5"/>
    <w:rsid w:val="00884234"/>
    <w:rsid w:val="00887D01"/>
    <w:rsid w:val="008949AA"/>
    <w:rsid w:val="008F5B23"/>
    <w:rsid w:val="00900CBB"/>
    <w:rsid w:val="009502D8"/>
    <w:rsid w:val="0095463C"/>
    <w:rsid w:val="009667FB"/>
    <w:rsid w:val="0097272C"/>
    <w:rsid w:val="00974B60"/>
    <w:rsid w:val="00996ED4"/>
    <w:rsid w:val="009C0B43"/>
    <w:rsid w:val="00A44307"/>
    <w:rsid w:val="00A50DD9"/>
    <w:rsid w:val="00A519BB"/>
    <w:rsid w:val="00A56709"/>
    <w:rsid w:val="00AA4B8D"/>
    <w:rsid w:val="00AE20D5"/>
    <w:rsid w:val="00B12A89"/>
    <w:rsid w:val="00B14F65"/>
    <w:rsid w:val="00B24F80"/>
    <w:rsid w:val="00B35626"/>
    <w:rsid w:val="00B81739"/>
    <w:rsid w:val="00BB37B9"/>
    <w:rsid w:val="00BD66DB"/>
    <w:rsid w:val="00C02A96"/>
    <w:rsid w:val="00C0598C"/>
    <w:rsid w:val="00C157AB"/>
    <w:rsid w:val="00C55EBD"/>
    <w:rsid w:val="00C6579C"/>
    <w:rsid w:val="00CA740E"/>
    <w:rsid w:val="00CE49E8"/>
    <w:rsid w:val="00D138D3"/>
    <w:rsid w:val="00D26DF8"/>
    <w:rsid w:val="00D51905"/>
    <w:rsid w:val="00DB5A11"/>
    <w:rsid w:val="00DC2925"/>
    <w:rsid w:val="00E35BA1"/>
    <w:rsid w:val="00E70F18"/>
    <w:rsid w:val="00E93AEA"/>
    <w:rsid w:val="00EC542D"/>
    <w:rsid w:val="00F03C27"/>
    <w:rsid w:val="00F2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C3A92"/>
  <w15:docId w15:val="{1D30B4F9-4CA8-4597-9DD0-FC1EE2007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table" w:styleId="Tabellenraster">
    <w:name w:val="Table Grid"/>
    <w:basedOn w:val="NormaleTabelle"/>
    <w:uiPriority w:val="59"/>
    <w:rsid w:val="00B2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Reich, Dr. Marion</dc:creator>
  <cp:lastModifiedBy>Sabrina</cp:lastModifiedBy>
  <cp:revision>4</cp:revision>
  <cp:lastPrinted>2023-06-22T14:14:00Z</cp:lastPrinted>
  <dcterms:created xsi:type="dcterms:W3CDTF">2023-06-22T14:15:00Z</dcterms:created>
  <dcterms:modified xsi:type="dcterms:W3CDTF">2023-06-22T14:18:00Z</dcterms:modified>
</cp:coreProperties>
</file>