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62D3466E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6B0C55" w:rsidRPr="006B0C55">
        <w:rPr>
          <w:rFonts w:cstheme="minorHAnsi"/>
          <w:b/>
          <w:bCs/>
          <w:color w:val="C00000"/>
          <w:sz w:val="24"/>
          <w:szCs w:val="24"/>
          <w:lang w:val="de-DE"/>
        </w:rPr>
        <w:t xml:space="preserve">6 </w:t>
      </w:r>
      <w:proofErr w:type="spellStart"/>
      <w:r w:rsidR="006B0C55" w:rsidRPr="006B0C55">
        <w:rPr>
          <w:rFonts w:cstheme="minorHAnsi"/>
          <w:b/>
          <w:bCs/>
          <w:color w:val="C00000"/>
          <w:sz w:val="24"/>
          <w:szCs w:val="24"/>
          <w:lang w:val="de-DE"/>
        </w:rPr>
        <w:t>Redox</w:t>
      </w:r>
      <w:proofErr w:type="spellEnd"/>
      <w:r w:rsidR="006B0C55" w:rsidRPr="006B0C55">
        <w:rPr>
          <w:rFonts w:cstheme="minorHAnsi"/>
          <w:b/>
          <w:bCs/>
          <w:color w:val="C00000"/>
          <w:sz w:val="24"/>
          <w:szCs w:val="24"/>
          <w:lang w:val="de-DE"/>
        </w:rPr>
        <w:t>-Reaktion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F4F3FFF" w14:textId="603603EB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B370CC">
        <w:rPr>
          <w:rFonts w:cstheme="minorHAnsi"/>
          <w:b/>
          <w:bCs/>
          <w:sz w:val="20"/>
          <w:szCs w:val="20"/>
          <w:lang w:val="de-DE"/>
        </w:rPr>
        <w:t>1</w:t>
      </w:r>
      <w:r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Aussage(n) sind (ist) richtig?</w:t>
      </w:r>
    </w:p>
    <w:p w14:paraId="4E5711F9" w14:textId="4AA6F820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Pr="00B370CC">
        <w:rPr>
          <w:rFonts w:cstheme="minorHAnsi"/>
          <w:sz w:val="20"/>
          <w:szCs w:val="20"/>
          <w:lang w:val="de-DE"/>
        </w:rPr>
        <w:t>NaOH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+ HCl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NaCl +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O ist eine </w:t>
      </w:r>
      <w:proofErr w:type="spellStart"/>
      <w:r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Pr="00B370CC">
        <w:rPr>
          <w:rFonts w:cstheme="minorHAnsi"/>
          <w:sz w:val="20"/>
          <w:szCs w:val="20"/>
          <w:lang w:val="de-DE"/>
        </w:rPr>
        <w:t>-Reaktion.</w:t>
      </w:r>
    </w:p>
    <w:p w14:paraId="7D594C81" w14:textId="05285DDF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KCl + F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KF + Cl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>: K wird oxidiert.</w:t>
      </w:r>
    </w:p>
    <w:p w14:paraId="65D8E2E7" w14:textId="78A5EB02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2 Mg + O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2 MgO: Mg nimmt Elektronen auf.</w:t>
      </w:r>
    </w:p>
    <w:p w14:paraId="4C85A371" w14:textId="10359202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Pr="00B370CC">
        <w:rPr>
          <w:rFonts w:cstheme="minorHAnsi"/>
          <w:sz w:val="20"/>
          <w:szCs w:val="20"/>
          <w:lang w:val="de-DE"/>
        </w:rPr>
        <w:t>CuO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+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+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>O: H</w:t>
      </w:r>
      <w:r w:rsidRPr="00B370CC">
        <w:rPr>
          <w:rFonts w:cstheme="minorHAnsi"/>
          <w:sz w:val="20"/>
          <w:szCs w:val="20"/>
          <w:vertAlign w:val="subscript"/>
          <w:lang w:val="de-DE"/>
        </w:rPr>
        <w:t>2</w:t>
      </w:r>
      <w:r w:rsidRPr="00B370CC">
        <w:rPr>
          <w:rFonts w:cstheme="minorHAnsi"/>
          <w:sz w:val="20"/>
          <w:szCs w:val="20"/>
          <w:lang w:val="de-DE"/>
        </w:rPr>
        <w:t xml:space="preserve"> ist das Reduktionsmittel.</w:t>
      </w:r>
    </w:p>
    <w:p w14:paraId="3D598F8F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DDBF2A1" w14:textId="5BC863AD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D5806">
        <w:rPr>
          <w:rFonts w:cstheme="minorHAnsi"/>
          <w:b/>
          <w:bCs/>
          <w:sz w:val="20"/>
          <w:szCs w:val="20"/>
          <w:lang w:val="de-DE"/>
        </w:rPr>
        <w:t>2</w:t>
      </w:r>
      <w:r w:rsidR="00CD5806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Gegeben sind die folgenden </w:t>
      </w:r>
      <w:proofErr w:type="spellStart"/>
      <w:r w:rsidRPr="00B370CC">
        <w:rPr>
          <w:rFonts w:cstheme="minorHAnsi"/>
          <w:sz w:val="20"/>
          <w:szCs w:val="20"/>
          <w:lang w:val="de-DE"/>
        </w:rPr>
        <w:t>Standardredoxpotenziale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</w:t>
      </w:r>
      <w:r w:rsidRPr="00CD5806">
        <w:rPr>
          <w:rFonts w:cstheme="minorHAnsi"/>
          <w:i/>
          <w:iCs/>
          <w:sz w:val="20"/>
          <w:szCs w:val="20"/>
          <w:lang w:val="de-DE"/>
        </w:rPr>
        <w:t>E</w:t>
      </w:r>
      <w:r w:rsidRPr="00CD5806">
        <w:rPr>
          <w:rFonts w:cstheme="minorHAnsi"/>
          <w:sz w:val="20"/>
          <w:szCs w:val="20"/>
          <w:vertAlign w:val="subscript"/>
          <w:lang w:val="de-DE"/>
        </w:rPr>
        <w:t>0</w:t>
      </w:r>
      <w:r w:rsidRPr="00B370CC">
        <w:rPr>
          <w:rFonts w:cstheme="minorHAnsi"/>
          <w:sz w:val="20"/>
          <w:szCs w:val="20"/>
          <w:lang w:val="de-DE"/>
        </w:rPr>
        <w:t xml:space="preserve"> in V:</w:t>
      </w:r>
    </w:p>
    <w:p w14:paraId="39F7D664" w14:textId="31A4CC13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Cu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: +0,35 V; Ni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/Ni: –0,23 V; Fe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Fe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: –0,41 V; Zn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Zn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: –0,76 V.</w:t>
      </w:r>
    </w:p>
    <w:p w14:paraId="73E8943D" w14:textId="1A35C1C8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Welches der folgenden Teilchen ist das beste Oxidationsmittel?</w:t>
      </w:r>
    </w:p>
    <w:p w14:paraId="3C8BE72A" w14:textId="0EBCD222" w:rsidR="00B370CC" w:rsidRPr="00B370CC" w:rsidRDefault="00CD5806" w:rsidP="00CD5806">
      <w:pPr>
        <w:tabs>
          <w:tab w:val="left" w:pos="284"/>
          <w:tab w:val="left" w:pos="1276"/>
          <w:tab w:val="left" w:pos="2410"/>
          <w:tab w:val="left" w:pos="34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Cu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Zn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Fe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Ni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2E329C89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439E883" w14:textId="182240C0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D5806">
        <w:rPr>
          <w:rFonts w:cstheme="minorHAnsi"/>
          <w:b/>
          <w:bCs/>
          <w:sz w:val="20"/>
          <w:szCs w:val="20"/>
          <w:lang w:val="de-DE"/>
        </w:rPr>
        <w:t>3</w:t>
      </w:r>
      <w:r w:rsidR="00CD5806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Bei welcher Verbindung ergibt sich rechnerisch ein Element</w:t>
      </w:r>
      <w:r w:rsidR="00CD5806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mit einer nichtganzzahligen Oxidationszahl?</w:t>
      </w:r>
    </w:p>
    <w:p w14:paraId="1BFCD387" w14:textId="484A4171" w:rsidR="00B370CC" w:rsidRPr="00B370CC" w:rsidRDefault="00CD5806" w:rsidP="00CD5806">
      <w:pPr>
        <w:tabs>
          <w:tab w:val="left" w:pos="284"/>
          <w:tab w:val="left" w:pos="1276"/>
          <w:tab w:val="left" w:pos="2410"/>
          <w:tab w:val="left" w:pos="34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2–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Mn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S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6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2–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Cl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7</w:t>
      </w:r>
    </w:p>
    <w:p w14:paraId="6FC9DFE7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899D6A4" w14:textId="1B32EAD3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4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Wie groß ist die Gleichgewichtsspannung einer galvanischen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Zelle, der folgende Halbreaktionen zu Grunde liegen:</w:t>
      </w:r>
    </w:p>
    <w:p w14:paraId="65EF1F6B" w14:textId="1B30A96F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Cu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(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aq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) + 2 e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–</w:t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r w:rsidR="007F4E2C">
        <w:rPr>
          <w:rFonts w:cstheme="minorHAnsi"/>
          <w:sz w:val="20"/>
          <w:szCs w:val="20"/>
          <w:lang w:val="de-DE"/>
        </w:rPr>
        <w:sym w:font="Symbol" w:char="F0AE"/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(s)</w:t>
      </w:r>
      <w:r>
        <w:rPr>
          <w:rFonts w:cstheme="minorHAnsi"/>
          <w:sz w:val="20"/>
          <w:szCs w:val="20"/>
          <w:lang w:val="de-DE"/>
        </w:rPr>
        <w:tab/>
      </w:r>
      <w:r w:rsidR="00B370CC" w:rsidRPr="00CD5806">
        <w:rPr>
          <w:rFonts w:cstheme="minorHAnsi"/>
          <w:i/>
          <w:iCs/>
          <w:sz w:val="20"/>
          <w:szCs w:val="20"/>
          <w:lang w:val="de-DE"/>
        </w:rPr>
        <w:t>E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0</w:t>
      </w:r>
      <w:r w:rsidR="00B370CC" w:rsidRPr="00B370CC">
        <w:rPr>
          <w:rFonts w:cstheme="minorHAnsi"/>
          <w:sz w:val="20"/>
          <w:szCs w:val="20"/>
          <w:lang w:val="de-DE"/>
        </w:rPr>
        <w:t xml:space="preserve"> = +0,35 V</w:t>
      </w:r>
    </w:p>
    <w:p w14:paraId="737DF5A5" w14:textId="34E0C2F8" w:rsidR="00B370CC" w:rsidRPr="00B370CC" w:rsidRDefault="00CD5806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Al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(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aq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) + 3 e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 xml:space="preserve">– </w:t>
      </w:r>
      <w:r w:rsidR="007F4E2C">
        <w:rPr>
          <w:rFonts w:cstheme="minorHAnsi"/>
          <w:sz w:val="20"/>
          <w:szCs w:val="20"/>
          <w:lang w:val="de-DE"/>
        </w:rPr>
        <w:sym w:font="Symbol" w:char="F0AE"/>
      </w:r>
      <w:r w:rsidR="00B370CC" w:rsidRPr="00B370CC">
        <w:rPr>
          <w:rFonts w:cstheme="minorHAnsi"/>
          <w:sz w:val="20"/>
          <w:szCs w:val="20"/>
          <w:lang w:val="de-DE"/>
        </w:rPr>
        <w:t xml:space="preserve"> Al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(s)</w:t>
      </w:r>
      <w:r>
        <w:rPr>
          <w:rFonts w:cstheme="minorHAnsi"/>
          <w:sz w:val="20"/>
          <w:szCs w:val="20"/>
          <w:lang w:val="de-DE"/>
        </w:rPr>
        <w:tab/>
      </w:r>
      <w:r w:rsidR="00B370CC" w:rsidRPr="00CD5806">
        <w:rPr>
          <w:rFonts w:cstheme="minorHAnsi"/>
          <w:i/>
          <w:iCs/>
          <w:sz w:val="20"/>
          <w:szCs w:val="20"/>
          <w:lang w:val="de-DE"/>
        </w:rPr>
        <w:t>E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0</w:t>
      </w:r>
      <w:r w:rsidR="00B370CC" w:rsidRPr="00B370CC">
        <w:rPr>
          <w:rFonts w:cstheme="minorHAnsi"/>
          <w:sz w:val="20"/>
          <w:szCs w:val="20"/>
          <w:lang w:val="de-DE"/>
        </w:rPr>
        <w:t xml:space="preserve"> = –1,66 V</w:t>
      </w:r>
    </w:p>
    <w:p w14:paraId="4245BE97" w14:textId="5A146BB9" w:rsidR="00B370CC" w:rsidRPr="00B370CC" w:rsidRDefault="00CD5806" w:rsidP="00CD5806">
      <w:pPr>
        <w:tabs>
          <w:tab w:val="left" w:pos="284"/>
          <w:tab w:val="left" w:pos="1276"/>
          <w:tab w:val="left" w:pos="2410"/>
          <w:tab w:val="left" w:pos="354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1,31 V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2,01 V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–1,31 V</w:t>
      </w:r>
      <w:r>
        <w:rPr>
          <w:rFonts w:cstheme="minorHAnsi"/>
          <w:sz w:val="20"/>
          <w:szCs w:val="20"/>
          <w:lang w:val="de-DE"/>
        </w:rPr>
        <w:tab/>
      </w:r>
      <w:r w:rsidR="007F4E2C">
        <w:rPr>
          <w:rFonts w:cstheme="minorHAnsi"/>
          <w:sz w:val="20"/>
          <w:szCs w:val="20"/>
          <w:lang w:val="de-DE"/>
        </w:rPr>
        <w:sym w:font="Wingdings" w:char="F0A8"/>
      </w:r>
      <w:r w:rsidR="007F4E2C" w:rsidRPr="00B370CC"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4,37 V</w:t>
      </w:r>
    </w:p>
    <w:p w14:paraId="0F80FD09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403B4C5" w14:textId="4974200E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5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Die Gesamtreaktion bei der Entladung eines Blei-Akkumulators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lautet:</w:t>
      </w:r>
    </w:p>
    <w:p w14:paraId="690A28F1" w14:textId="4B27B9AF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Pb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(s</w:t>
      </w:r>
      <w:r w:rsidR="00B370CC" w:rsidRPr="00B370CC">
        <w:rPr>
          <w:rFonts w:cstheme="minorHAnsi"/>
          <w:sz w:val="20"/>
          <w:szCs w:val="20"/>
          <w:lang w:val="de-DE"/>
        </w:rPr>
        <w:t>) + PbO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 xml:space="preserve">2(s) </w:t>
      </w:r>
      <w:r w:rsidR="00B370CC" w:rsidRPr="00B370CC">
        <w:rPr>
          <w:rFonts w:cstheme="minorHAnsi"/>
          <w:sz w:val="20"/>
          <w:szCs w:val="20"/>
          <w:lang w:val="de-DE"/>
        </w:rPr>
        <w:t>+ 4 H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 xml:space="preserve">) </w:t>
      </w:r>
      <w:r w:rsidR="00B370CC" w:rsidRPr="00B370CC">
        <w:rPr>
          <w:rFonts w:cstheme="minorHAnsi"/>
          <w:sz w:val="20"/>
          <w:szCs w:val="20"/>
          <w:lang w:val="de-DE"/>
        </w:rPr>
        <w:t>+ 2 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CD5806">
        <w:rPr>
          <w:rFonts w:cstheme="minorHAnsi"/>
          <w:sz w:val="20"/>
          <w:szCs w:val="20"/>
          <w:vertAlign w:val="superscript"/>
          <w:lang w:val="de-DE"/>
        </w:rPr>
        <w:t>2–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)</w:t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sym w:font="Symbol" w:char="F0AE"/>
      </w:r>
      <w:r w:rsidR="00B370CC" w:rsidRPr="00B370CC">
        <w:rPr>
          <w:rFonts w:cstheme="minorHAnsi"/>
          <w:sz w:val="20"/>
          <w:szCs w:val="20"/>
          <w:lang w:val="de-DE"/>
        </w:rPr>
        <w:t xml:space="preserve"> 2 PbSO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 xml:space="preserve">4(s) </w:t>
      </w:r>
      <w:r w:rsidR="00B370CC" w:rsidRPr="00B370CC">
        <w:rPr>
          <w:rFonts w:cstheme="minorHAnsi"/>
          <w:sz w:val="20"/>
          <w:szCs w:val="20"/>
          <w:lang w:val="de-DE"/>
        </w:rPr>
        <w:t>+ 2 H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(l)</w:t>
      </w:r>
    </w:p>
    <w:p w14:paraId="16B11036" w14:textId="0B54C4A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Welche der folgenden Aussage(n) ist (sind) für den Entladungsvorgang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richtig?</w:t>
      </w:r>
    </w:p>
    <w:p w14:paraId="21C7A19D" w14:textId="524F576C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PbSO</w:t>
      </w:r>
      <w:r w:rsidR="00B370CC" w:rsidRPr="00CD5806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 xml:space="preserve"> wird nur an der Katode gebildet.</w:t>
      </w:r>
    </w:p>
    <w:p w14:paraId="028FCE25" w14:textId="6066FF59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Die Dichte der Lösung nimmt bei der Entladung ab.</w:t>
      </w:r>
    </w:p>
    <w:p w14:paraId="61E40734" w14:textId="567B66C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Der pH-Wert steigt bei der Entladung.</w:t>
      </w:r>
    </w:p>
    <w:p w14:paraId="03F544B7" w14:textId="48DB3D28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Die Katode besteht aus festem Blei.</w:t>
      </w:r>
    </w:p>
    <w:p w14:paraId="42BCC715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C4AF775" w14:textId="056C14CB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6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Ein Strom der Stärke 0,20 A wird 45 Minuten lang durch eine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wässrige Nickel(II)-nitrat-Lösung geleitet. Welche Masse (in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Gramm) an Nickel wird abgeschieden?</w:t>
      </w:r>
    </w:p>
    <w:p w14:paraId="130440F0" w14:textId="1E6659EF" w:rsidR="00B370CC" w:rsidRPr="00B370CC" w:rsidRDefault="007F4E2C" w:rsidP="007F4E2C">
      <w:pPr>
        <w:tabs>
          <w:tab w:val="left" w:pos="284"/>
          <w:tab w:val="left" w:pos="1276"/>
          <w:tab w:val="left" w:pos="2268"/>
          <w:tab w:val="left" w:pos="3261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0,10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0,16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0,33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B370CC" w:rsidRPr="00B370CC">
        <w:rPr>
          <w:rFonts w:cstheme="minorHAnsi"/>
          <w:sz w:val="20"/>
          <w:szCs w:val="20"/>
          <w:lang w:val="de-DE"/>
        </w:rPr>
        <w:t xml:space="preserve"> 1,66 g</w:t>
      </w:r>
    </w:p>
    <w:p w14:paraId="5EE9EFC2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53BED5D" w14:textId="535F0FC7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7</w:t>
      </w:r>
      <w:r w:rsidR="007F4E2C" w:rsidRP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der folgenden Aussagen sind richtig?</w:t>
      </w:r>
    </w:p>
    <w:p w14:paraId="070DC8C7" w14:textId="4F8E726D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Eine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 ist eine Elektronenübertragung.</w:t>
      </w:r>
    </w:p>
    <w:p w14:paraId="36DC326A" w14:textId="459FCDB2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Ein Oxidationsmittel nimmt Elektronen auf.</w:t>
      </w:r>
    </w:p>
    <w:p w14:paraId="2A8792C6" w14:textId="6E44E8A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-Paar sind 2 Teilchen, die sich nur in der Anzahl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Protonen unterscheiden.</w:t>
      </w:r>
    </w:p>
    <w:p w14:paraId="2E941869" w14:textId="7926C01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 Reduktionsmittel wird bei einer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 selbst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reduziert.</w:t>
      </w:r>
    </w:p>
    <w:p w14:paraId="77B73884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2793496" w14:textId="22CEE890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8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der folgenden Aussagen sind richtig?</w:t>
      </w:r>
    </w:p>
    <w:p w14:paraId="7EE31A0F" w14:textId="3DD633AC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Ein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-Paar enthält je ein starkes Oxidations- und Reduktionsmittel.</w:t>
      </w:r>
    </w:p>
    <w:p w14:paraId="696B9ACC" w14:textId="7303DDD2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Ein Reduktionsmittel nimmt Elektronen auf.</w:t>
      </w:r>
    </w:p>
    <w:p w14:paraId="0DB58384" w14:textId="5ADA86DD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Das Gleichgewicht einer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 liegt stets auf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Seite des schwächeren Reduktionsmittels.</w:t>
      </w:r>
    </w:p>
    <w:p w14:paraId="3649BDE0" w14:textId="6E5E7527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Das Oxidationsmittel mit dem positiveren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-Potenzial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ist stärker.</w:t>
      </w:r>
    </w:p>
    <w:p w14:paraId="51F6196C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3C18CFC" w14:textId="61A32E4C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9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Welcher Reaktionstyp liegt bei folgender Reaktion vor?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Eisen reagiert mit Chlor zu Eisen(II)-chlorid</w:t>
      </w:r>
    </w:p>
    <w:p w14:paraId="534A6228" w14:textId="3599771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Protonenaustausch</w:t>
      </w:r>
    </w:p>
    <w:p w14:paraId="67A484BA" w14:textId="6FD061A0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Elektronenaustausch</w:t>
      </w:r>
    </w:p>
    <w:p w14:paraId="2D84B880" w14:textId="71AA53A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Ligandenaustausch</w:t>
      </w:r>
    </w:p>
    <w:p w14:paraId="74B26E44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6137122" w14:textId="31BA88AB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10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Welche Art von Reaktion liegt vor, wenn ein Akkumulator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elektrische Energie liefert?</w:t>
      </w:r>
    </w:p>
    <w:p w14:paraId="22E804AA" w14:textId="6518CD67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Säure-Base-Reaktion</w:t>
      </w:r>
    </w:p>
    <w:p w14:paraId="3A07A308" w14:textId="4E100117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>-Reaktion</w:t>
      </w:r>
    </w:p>
    <w:p w14:paraId="5206495D" w14:textId="37675FE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Komplexbildungsreaktion</w:t>
      </w:r>
    </w:p>
    <w:p w14:paraId="1E149B33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6395E5C" w14:textId="667FBFFA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B370CC">
        <w:rPr>
          <w:rFonts w:cstheme="minorHAnsi"/>
          <w:sz w:val="20"/>
          <w:szCs w:val="20"/>
          <w:lang w:val="de-DE"/>
        </w:rPr>
        <w:t>11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Es liegt folgende </w:t>
      </w:r>
      <w:proofErr w:type="spellStart"/>
      <w:r w:rsidRPr="00B370CC">
        <w:rPr>
          <w:rFonts w:cstheme="minorHAnsi"/>
          <w:sz w:val="20"/>
          <w:szCs w:val="20"/>
          <w:lang w:val="de-DE"/>
        </w:rPr>
        <w:t>Redox</w:t>
      </w:r>
      <w:proofErr w:type="spellEnd"/>
      <w:r w:rsidRPr="00B370CC">
        <w:rPr>
          <w:rFonts w:cstheme="minorHAnsi"/>
          <w:sz w:val="20"/>
          <w:szCs w:val="20"/>
          <w:lang w:val="de-DE"/>
        </w:rPr>
        <w:t>-Reaktion vor:</w:t>
      </w:r>
    </w:p>
    <w:p w14:paraId="71E5C6A3" w14:textId="00D92DEA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lastRenderedPageBreak/>
        <w:tab/>
      </w:r>
      <w:r w:rsidR="00B370CC" w:rsidRPr="00B370CC">
        <w:rPr>
          <w:rFonts w:cstheme="minorHAnsi"/>
          <w:sz w:val="20"/>
          <w:szCs w:val="20"/>
          <w:lang w:val="de-DE"/>
        </w:rPr>
        <w:t>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 xml:space="preserve"> + 2 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="00B370CC" w:rsidRPr="00B370CC">
        <w:rPr>
          <w:rFonts w:cstheme="minorHAnsi"/>
          <w:sz w:val="20"/>
          <w:szCs w:val="20"/>
          <w:lang w:val="de-DE"/>
        </w:rPr>
        <w:t>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 xml:space="preserve"> + 2 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Br</w:t>
      </w:r>
    </w:p>
    <w:p w14:paraId="1702458A" w14:textId="40AB5FE9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Welche Säure-Base-Paare sind an dieser Reaktion beteiligt?</w:t>
      </w:r>
    </w:p>
    <w:p w14:paraId="4D328F61" w14:textId="4834CF84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B370CC">
        <w:rPr>
          <w:rFonts w:cstheme="minorHAnsi"/>
          <w:sz w:val="20"/>
          <w:szCs w:val="20"/>
          <w:lang w:val="de-DE"/>
        </w:rPr>
        <w:t>/PbBr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Br/FeCl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27B36AAF" w14:textId="6C46AC26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/Pb2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29108B60" w14:textId="3B2FFAE3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/2 Br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–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Pb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4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/Pb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7ABFA682" w14:textId="581D0B5B" w:rsidR="00B370CC" w:rsidRPr="00B370CC" w:rsidRDefault="007F4E2C" w:rsidP="007F4E2C">
      <w:pPr>
        <w:tabs>
          <w:tab w:val="left" w:pos="284"/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Br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B370CC">
        <w:rPr>
          <w:rFonts w:cstheme="minorHAnsi"/>
          <w:sz w:val="20"/>
          <w:szCs w:val="20"/>
          <w:lang w:val="de-DE"/>
        </w:rPr>
        <w:t>/2 Br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–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>/Fe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</w:p>
    <w:p w14:paraId="08BE77CA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CA6FB92" w14:textId="537FB74A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12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 xml:space="preserve">Mit einer bestimmten Ladungsmenge kann man 1 </w:t>
      </w:r>
      <w:proofErr w:type="spellStart"/>
      <w:r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Cu</w:t>
      </w:r>
      <w:r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 xml:space="preserve">als </w:t>
      </w:r>
      <w:proofErr w:type="spellStart"/>
      <w:r w:rsidRPr="00B370CC">
        <w:rPr>
          <w:rFonts w:cstheme="minorHAnsi"/>
          <w:sz w:val="20"/>
          <w:szCs w:val="20"/>
          <w:lang w:val="de-DE"/>
        </w:rPr>
        <w:t>Cu</w:t>
      </w:r>
      <w:proofErr w:type="spellEnd"/>
      <w:r w:rsidRPr="00B370CC">
        <w:rPr>
          <w:rFonts w:cstheme="minorHAnsi"/>
          <w:sz w:val="20"/>
          <w:szCs w:val="20"/>
          <w:lang w:val="de-DE"/>
        </w:rPr>
        <w:t xml:space="preserve"> abscheiden. Mit derselben Ladungsmenge lassen sich</w:t>
      </w:r>
    </w:p>
    <w:p w14:paraId="2D0E14AA" w14:textId="333DCEA6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Zn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2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Zn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abscheiden.</w:t>
      </w:r>
    </w:p>
    <w:p w14:paraId="103B84B8" w14:textId="20FF575B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Ag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Ag abscheiden.</w:t>
      </w:r>
    </w:p>
    <w:p w14:paraId="565F3AD8" w14:textId="708D00D6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Al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Al abscheiden.</w:t>
      </w:r>
    </w:p>
    <w:p w14:paraId="1E614C8F" w14:textId="4973A58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 xml:space="preserve">2/3 </w:t>
      </w:r>
      <w:proofErr w:type="spellStart"/>
      <w:r w:rsidR="00B370CC" w:rsidRPr="00B370CC">
        <w:rPr>
          <w:rFonts w:cstheme="minorHAnsi"/>
          <w:sz w:val="20"/>
          <w:szCs w:val="20"/>
          <w:lang w:val="de-DE"/>
        </w:rPr>
        <w:t>mol</w:t>
      </w:r>
      <w:proofErr w:type="spellEnd"/>
      <w:r w:rsidR="00B370CC" w:rsidRPr="00B370CC">
        <w:rPr>
          <w:rFonts w:cstheme="minorHAnsi"/>
          <w:sz w:val="20"/>
          <w:szCs w:val="20"/>
          <w:lang w:val="de-DE"/>
        </w:rPr>
        <w:t xml:space="preserve"> Au</w:t>
      </w:r>
      <w:r w:rsidR="00B370CC" w:rsidRPr="007F4E2C">
        <w:rPr>
          <w:rFonts w:cstheme="minorHAnsi"/>
          <w:sz w:val="20"/>
          <w:szCs w:val="20"/>
          <w:vertAlign w:val="subscript"/>
          <w:lang w:val="de-DE"/>
        </w:rPr>
        <w:t>3</w:t>
      </w:r>
      <w:r w:rsidR="00B370CC" w:rsidRPr="007F4E2C">
        <w:rPr>
          <w:rFonts w:cstheme="minorHAnsi"/>
          <w:sz w:val="20"/>
          <w:szCs w:val="20"/>
          <w:vertAlign w:val="superscript"/>
          <w:lang w:val="de-DE"/>
        </w:rPr>
        <w:t>+</w:t>
      </w:r>
      <w:r w:rsidR="00B370CC" w:rsidRPr="00B370CC">
        <w:rPr>
          <w:rFonts w:cstheme="minorHAnsi"/>
          <w:sz w:val="20"/>
          <w:szCs w:val="20"/>
          <w:lang w:val="de-DE"/>
        </w:rPr>
        <w:t xml:space="preserve"> als Au abscheiden.</w:t>
      </w:r>
    </w:p>
    <w:p w14:paraId="242C2AD9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62FCD3A" w14:textId="6FA6E6DE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13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Eine Halbzelle aus einem Kupferstab und einer Kupfer(II)-sulfat-Lösung mit einer bestimmten Konzentration weist ein</w:t>
      </w:r>
      <w:r w:rsidR="007F4E2C">
        <w:rPr>
          <w:rFonts w:cstheme="minorHAnsi"/>
          <w:sz w:val="20"/>
          <w:szCs w:val="20"/>
          <w:lang w:val="de-DE"/>
        </w:rPr>
        <w:t xml:space="preserve"> </w:t>
      </w:r>
      <w:r w:rsidRPr="00B370CC">
        <w:rPr>
          <w:rFonts w:cstheme="minorHAnsi"/>
          <w:sz w:val="20"/>
          <w:szCs w:val="20"/>
          <w:lang w:val="de-DE"/>
        </w:rPr>
        <w:t>bestimmtes Pot</w:t>
      </w:r>
      <w:r w:rsidR="007F4E2C">
        <w:rPr>
          <w:rFonts w:cstheme="minorHAnsi"/>
          <w:sz w:val="20"/>
          <w:szCs w:val="20"/>
          <w:lang w:val="de-DE"/>
        </w:rPr>
        <w:t>e</w:t>
      </w:r>
      <w:r w:rsidRPr="00B370CC">
        <w:rPr>
          <w:rFonts w:cstheme="minorHAnsi"/>
          <w:sz w:val="20"/>
          <w:szCs w:val="20"/>
          <w:lang w:val="de-DE"/>
        </w:rPr>
        <w:t>nzial auf. Erhöht man die Konzentration so</w:t>
      </w:r>
    </w:p>
    <w:p w14:paraId="32E0FF6A" w14:textId="7D254A9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erhöht sich das Potenzial.</w:t>
      </w:r>
    </w:p>
    <w:p w14:paraId="7CB35B13" w14:textId="2719105B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wird das Potenzial negativer.</w:t>
      </w:r>
    </w:p>
    <w:p w14:paraId="07B9D261" w14:textId="00E87C74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bleibt das Potenzial gleich.</w:t>
      </w:r>
    </w:p>
    <w:p w14:paraId="1BB0F933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EC88B0E" w14:textId="1B8D6054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14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Am Minuspol eines Akkumulators</w:t>
      </w:r>
    </w:p>
    <w:p w14:paraId="6E8BA4A6" w14:textId="5E5C144E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herrscht Elektronenmangel.</w:t>
      </w:r>
    </w:p>
    <w:p w14:paraId="7E386B36" w14:textId="78BE4E0F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findet ein Oxidationsvorgang statt.</w:t>
      </w:r>
    </w:p>
    <w:p w14:paraId="55760102" w14:textId="354A627B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bildet sich immer ein Gas.</w:t>
      </w:r>
    </w:p>
    <w:p w14:paraId="2B119673" w14:textId="1968EDE5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herrscht Elektronenüberschuss.</w:t>
      </w:r>
    </w:p>
    <w:p w14:paraId="02FB740C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CC582C2" w14:textId="272D1676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15</w:t>
      </w:r>
      <w:r w:rsidR="007F4E2C">
        <w:rPr>
          <w:rFonts w:cstheme="minorHAnsi"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In einem geladenen Blei-Akkumulator</w:t>
      </w:r>
    </w:p>
    <w:p w14:paraId="2036232C" w14:textId="2E7339BA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bestehen beide Elektroden aus Blei.</w:t>
      </w:r>
    </w:p>
    <w:p w14:paraId="57F00887" w14:textId="15A55B6A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besteht die Anode aus Blei(IV)-oxid.</w:t>
      </w:r>
    </w:p>
    <w:p w14:paraId="2E841011" w14:textId="2ABEC8D5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befindet sich Schwefelsäure.</w:t>
      </w:r>
    </w:p>
    <w:p w14:paraId="1B691AAB" w14:textId="3F1E4521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besteht die Katode aus Blei(II)-sulfat.</w:t>
      </w:r>
    </w:p>
    <w:p w14:paraId="339609FD" w14:textId="77777777" w:rsid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A30D855" w14:textId="5A966C9E" w:rsidR="00B370CC" w:rsidRPr="00B370CC" w:rsidRDefault="00B370C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F4E2C">
        <w:rPr>
          <w:rFonts w:cstheme="minorHAnsi"/>
          <w:b/>
          <w:bCs/>
          <w:sz w:val="20"/>
          <w:szCs w:val="20"/>
          <w:lang w:val="de-DE"/>
        </w:rPr>
        <w:t>16</w:t>
      </w:r>
      <w:r w:rsidR="007F4E2C" w:rsidRPr="007F4E2C">
        <w:rPr>
          <w:rFonts w:cstheme="minorHAnsi"/>
          <w:b/>
          <w:bCs/>
          <w:sz w:val="20"/>
          <w:szCs w:val="20"/>
          <w:lang w:val="de-DE"/>
        </w:rPr>
        <w:tab/>
      </w:r>
      <w:r w:rsidRPr="00B370CC">
        <w:rPr>
          <w:rFonts w:cstheme="minorHAnsi"/>
          <w:sz w:val="20"/>
          <w:szCs w:val="20"/>
          <w:lang w:val="de-DE"/>
        </w:rPr>
        <w:t>Zur Herstellung von Aluminium benötigt man die Rohstoffe:</w:t>
      </w:r>
    </w:p>
    <w:p w14:paraId="2EE7EFEC" w14:textId="798B6AE3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Bauxit, Natronlauge, Rotschlamm, Kohle</w:t>
      </w:r>
    </w:p>
    <w:p w14:paraId="12EC0FAC" w14:textId="68D2D11F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Bauxit, Tonerde, Kryolith, Kohle</w:t>
      </w:r>
    </w:p>
    <w:p w14:paraId="0521F249" w14:textId="6F6B75D0" w:rsidR="00B370CC" w:rsidRP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Bauxit, Natronlauge, Kohle, Kryolith</w:t>
      </w:r>
    </w:p>
    <w:p w14:paraId="5CE7AA6E" w14:textId="24BF284C" w:rsidR="00B370CC" w:rsidRDefault="007F4E2C" w:rsidP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B370CC" w:rsidRPr="00B370CC">
        <w:rPr>
          <w:rFonts w:cstheme="minorHAnsi"/>
          <w:sz w:val="20"/>
          <w:szCs w:val="20"/>
          <w:lang w:val="de-DE"/>
        </w:rPr>
        <w:t>Tonerde, Rotschlamm, Natronlauge, Kohle</w:t>
      </w:r>
    </w:p>
    <w:p w14:paraId="41AB53AB" w14:textId="77777777" w:rsidR="00B370CC" w:rsidRDefault="00B370C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sectPr w:rsidR="00B370CC" w:rsidSect="00883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9101B" w14:textId="77777777" w:rsidR="00C94DA1" w:rsidRDefault="00C94DA1" w:rsidP="00102FF6">
      <w:pPr>
        <w:spacing w:after="0" w:line="240" w:lineRule="auto"/>
      </w:pPr>
      <w:r>
        <w:separator/>
      </w:r>
    </w:p>
  </w:endnote>
  <w:endnote w:type="continuationSeparator" w:id="0">
    <w:p w14:paraId="44457649" w14:textId="77777777" w:rsidR="00C94DA1" w:rsidRDefault="00C94DA1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AB05E" w14:textId="77777777" w:rsidR="006A4B1D" w:rsidRDefault="006A4B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741389AE" w14:textId="77777777" w:rsidR="006A4B1D" w:rsidRDefault="006A4B1D" w:rsidP="006A4B1D">
          <w:pPr>
            <w:pStyle w:val="bvFuzeile"/>
            <w:spacing w:before="0" w:line="140" w:lineRule="exact"/>
            <w:ind w:left="0"/>
          </w:pPr>
          <w:r>
            <w:t>© Österreichischer Bundesverlag Schulbuch GmbH &amp; Co. KG, Wien 2020. | www.oebv.at | EL-MO I Elemente SB | ISBN: 978-3-209-10738-1</w:t>
          </w:r>
        </w:p>
        <w:p w14:paraId="374E9346" w14:textId="2C95CD07" w:rsidR="00AA1FEC" w:rsidRPr="004E545C" w:rsidRDefault="006A4B1D" w:rsidP="006A4B1D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C6B4E" w14:textId="77777777" w:rsidR="006A4B1D" w:rsidRDefault="006A4B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16DF7" w14:textId="77777777" w:rsidR="00C94DA1" w:rsidRDefault="00C94DA1" w:rsidP="00102FF6">
      <w:pPr>
        <w:spacing w:after="0" w:line="240" w:lineRule="auto"/>
      </w:pPr>
      <w:r>
        <w:separator/>
      </w:r>
    </w:p>
  </w:footnote>
  <w:footnote w:type="continuationSeparator" w:id="0">
    <w:p w14:paraId="6C05699A" w14:textId="77777777" w:rsidR="00C94DA1" w:rsidRDefault="00C94DA1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EA949" w14:textId="77777777" w:rsidR="006A4B1D" w:rsidRDefault="006A4B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4876C9BD" w:rsidR="00102FF6" w:rsidRPr="00664B5A" w:rsidRDefault="006A4B1D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>
          <w:rPr>
            <w:rFonts w:cstheme="minorHAnsi"/>
            <w:sz w:val="18"/>
            <w:szCs w:val="18"/>
            <w:lang w:val="de-DE"/>
          </w:rPr>
          <w:t>Elemente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6B0C55" w:rsidRPr="006B0C55">
          <w:rPr>
            <w:rFonts w:cstheme="minorHAnsi"/>
            <w:b/>
            <w:bCs/>
            <w:sz w:val="18"/>
            <w:szCs w:val="18"/>
            <w:lang w:val="de-DE"/>
          </w:rPr>
          <w:t xml:space="preserve">6 </w:t>
        </w:r>
        <w:proofErr w:type="spellStart"/>
        <w:r w:rsidR="006B0C55" w:rsidRPr="006B0C55">
          <w:rPr>
            <w:rFonts w:cstheme="minorHAnsi"/>
            <w:b/>
            <w:bCs/>
            <w:sz w:val="18"/>
            <w:szCs w:val="18"/>
            <w:lang w:val="de-DE"/>
          </w:rPr>
          <w:t>Redox</w:t>
        </w:r>
        <w:proofErr w:type="spellEnd"/>
        <w:r w:rsidR="006B0C55" w:rsidRPr="006B0C55">
          <w:rPr>
            <w:rFonts w:cstheme="minorHAnsi"/>
            <w:b/>
            <w:bCs/>
            <w:sz w:val="18"/>
            <w:szCs w:val="18"/>
            <w:lang w:val="de-DE"/>
          </w:rPr>
          <w:t>-Reaktion</w:t>
        </w:r>
        <w:r w:rsidR="006B0C55" w:rsidRPr="006B0C55">
          <w:rPr>
            <w:rFonts w:cstheme="minorHAnsi"/>
            <w:sz w:val="18"/>
            <w:szCs w:val="18"/>
            <w:lang w:val="de-DE"/>
          </w:rPr>
          <w:t>, S. 187</w:t>
        </w:r>
        <w:r w:rsidR="00102FF6" w:rsidRPr="00664B5A">
          <w:rPr>
            <w:rFonts w:cstheme="minorHAnsi"/>
            <w:sz w:val="18"/>
            <w:szCs w:val="18"/>
            <w:lang w:val="de-DE"/>
          </w:rPr>
          <w:tab/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="00102FF6"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="00102FF6" w:rsidRPr="00102FF6">
          <w:rPr>
            <w:rFonts w:cstheme="minorHAnsi"/>
            <w:sz w:val="18"/>
            <w:szCs w:val="18"/>
            <w:lang w:val="de-DE"/>
          </w:rPr>
          <w:t>2</w:t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03B04" w14:textId="77777777" w:rsidR="006A4B1D" w:rsidRDefault="006A4B1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2D0AB8"/>
    <w:rsid w:val="00341BDC"/>
    <w:rsid w:val="00414D8B"/>
    <w:rsid w:val="004419C9"/>
    <w:rsid w:val="004D6A47"/>
    <w:rsid w:val="005F12D3"/>
    <w:rsid w:val="006237BA"/>
    <w:rsid w:val="00647387"/>
    <w:rsid w:val="00664B5A"/>
    <w:rsid w:val="0069284F"/>
    <w:rsid w:val="006A4B1D"/>
    <w:rsid w:val="006B0C55"/>
    <w:rsid w:val="006F4268"/>
    <w:rsid w:val="00741455"/>
    <w:rsid w:val="007F4E2C"/>
    <w:rsid w:val="00877F77"/>
    <w:rsid w:val="008802F8"/>
    <w:rsid w:val="00883935"/>
    <w:rsid w:val="008B13DB"/>
    <w:rsid w:val="00905411"/>
    <w:rsid w:val="00940CD6"/>
    <w:rsid w:val="0097684D"/>
    <w:rsid w:val="00A23AA2"/>
    <w:rsid w:val="00AA1FEC"/>
    <w:rsid w:val="00B07D8D"/>
    <w:rsid w:val="00B370CC"/>
    <w:rsid w:val="00B7098F"/>
    <w:rsid w:val="00B80E1E"/>
    <w:rsid w:val="00C04153"/>
    <w:rsid w:val="00C94DA1"/>
    <w:rsid w:val="00CD5806"/>
    <w:rsid w:val="00D127F1"/>
    <w:rsid w:val="00DD3909"/>
    <w:rsid w:val="00DE7659"/>
    <w:rsid w:val="00E8320A"/>
    <w:rsid w:val="00E91AC1"/>
    <w:rsid w:val="00EF6601"/>
    <w:rsid w:val="00F14309"/>
    <w:rsid w:val="00F5494C"/>
    <w:rsid w:val="00FA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6</cp:revision>
  <dcterms:created xsi:type="dcterms:W3CDTF">2020-04-14T12:15:00Z</dcterms:created>
  <dcterms:modified xsi:type="dcterms:W3CDTF">2020-05-05T12:31:00Z</dcterms:modified>
</cp:coreProperties>
</file>