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9B0227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9B0227">
              <w:rPr>
                <w:b/>
                <w:sz w:val="32"/>
                <w:szCs w:val="32"/>
              </w:rPr>
              <w:t>4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9B0227">
              <w:rPr>
                <w:b/>
                <w:sz w:val="32"/>
                <w:szCs w:val="32"/>
              </w:rPr>
              <w:t>Von Mikro bis Nano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9B0227" w:rsidP="007F2FC9">
            <w:pPr>
              <w:spacing w:before="40" w:after="40"/>
            </w:pPr>
            <w:r w:rsidRPr="00B438F3">
              <w:pict w14:anchorId="691B314C">
                <v:shape id="_x0000_i1036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„Warum kennen Computer nur die Ziffern 0 und 1?“ Ich weiß eine Antwort auf diese Frage.</w:t>
            </w:r>
            <w:bookmarkStart w:id="0" w:name="_GoBack"/>
            <w:bookmarkEnd w:id="0"/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9B0227" w:rsidP="007F2FC9">
            <w:pPr>
              <w:spacing w:before="40" w:after="40"/>
            </w:pPr>
            <w:r w:rsidRPr="00B438F3">
              <w:pict w14:anchorId="39129AD0">
                <v:shape id="_x0000_i1037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kenne verschiedene Speichermedien und weiß, wie darauf Daten abgelegt werden.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9B0227" w:rsidP="007F2FC9">
            <w:pPr>
              <w:spacing w:before="40" w:after="40"/>
            </w:pPr>
            <w:r w:rsidRPr="00B438F3">
              <w:pict w14:anchorId="75AECA5F">
                <v:shape id="_x0000_i1038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weiß, dass die Steuerung von Computern durch Programmprozeduren geregelt wird.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9B0227" w:rsidP="007F2FC9">
            <w:pPr>
              <w:spacing w:before="40" w:after="40"/>
            </w:pPr>
            <w:r w:rsidRPr="00B438F3">
              <w:pict w14:anchorId="22237465">
                <v:shape id="_x0000_i1039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weiß, wie im Internet Daten weitergeleitet werden. 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9B0227" w:rsidP="007F2FC9">
            <w:pPr>
              <w:spacing w:before="40" w:after="40"/>
            </w:pPr>
            <w:r w:rsidRPr="00B438F3">
              <w:pict w14:anchorId="1CC1718C">
                <v:shape id="_x0000_i1040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erkläre das fiktive Prinzip eines Quantencomputers anschaulich und nachvollziehbar.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9B0227" w:rsidP="007F2FC9">
            <w:pPr>
              <w:spacing w:before="40" w:after="40"/>
            </w:pPr>
            <w:r w:rsidRPr="00B438F3">
              <w:pict w14:anchorId="28BDCC52">
                <v:shape id="_x0000_i1041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kann einer Mitschülerin oder einem Mitschüler erklären, was man unter Nanotechnologie versteht. 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812C8" w:rsidRDefault="009B0227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A94DCBE" wp14:editId="0BE51608">
                  <wp:extent cx="180975" cy="152400"/>
                  <wp:effectExtent l="0" t="0" r="9525" b="0"/>
                  <wp:docPr id="11" name="Grafik 1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</w:t>
            </w:r>
            <w:r>
              <w:t>Ich verstehe die Funktionsweise der logischen Gatter „UND“, „ODER“ und „NICHT“.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9B0227" w:rsidRPr="006061B6" w:rsidRDefault="009B0227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E8ADC70" wp14:editId="6037A2FB">
                  <wp:extent cx="180975" cy="152400"/>
                  <wp:effectExtent l="0" t="0" r="9525" b="0"/>
                  <wp:docPr id="12" name="Grafik 12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812C8">
              <w:t>I</w:t>
            </w:r>
            <w:r>
              <w:t>ch bin über die Funktionsweise von Elektronenmikroskopen informiert.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9B0227">
            <w:pPr>
              <w:spacing w:before="40" w:after="40"/>
            </w:pPr>
            <w:r w:rsidRPr="006061B6">
              <w:t>Das Kapitel „</w:t>
            </w:r>
            <w:r w:rsidR="009B0227">
              <w:t>Von Mikro bis Nano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77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78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79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73907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435EC"/>
    <w:rsid w:val="004935FA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D0D33"/>
    <w:rsid w:val="008F55A0"/>
    <w:rsid w:val="009156EF"/>
    <w:rsid w:val="009B0227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C403-C387-4A87-B7FD-1108E29E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2016-01-13T15:03:00Z</dcterms:created>
  <dcterms:modified xsi:type="dcterms:W3CDTF">2016-01-13T15:31:00Z</dcterms:modified>
</cp:coreProperties>
</file>