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1EF" w:rsidRDefault="004711EF" w:rsidP="004711EF">
      <w:pPr>
        <w:spacing w:after="240" w:line="360" w:lineRule="auto"/>
        <w:rPr>
          <w:rFonts w:ascii="Arial" w:hAnsi="Arial" w:cs="Arial"/>
          <w:b/>
          <w:color w:val="1FA099"/>
          <w:sz w:val="42"/>
          <w:szCs w:val="42"/>
        </w:rPr>
      </w:pPr>
      <w:r>
        <w:rPr>
          <w:rFonts w:ascii="Arial" w:hAnsi="Arial" w:cs="Arial"/>
          <w:b/>
          <w:color w:val="1FA099"/>
          <w:sz w:val="42"/>
          <w:szCs w:val="42"/>
        </w:rPr>
        <w:t>A Grundlagen der Kommunikation</w:t>
      </w:r>
    </w:p>
    <w:p w:rsidR="004711EF" w:rsidRDefault="004711EF" w:rsidP="004711EF">
      <w:pPr>
        <w:spacing w:after="0" w:line="240" w:lineRule="auto"/>
        <w:rPr>
          <w:rFonts w:ascii="Arial" w:hAnsi="Arial" w:cs="Arial"/>
          <w:b/>
          <w:color w:val="1FA099"/>
          <w:sz w:val="42"/>
          <w:szCs w:val="42"/>
        </w:rPr>
      </w:pPr>
      <w:r>
        <w:rPr>
          <w:rFonts w:ascii="Arial" w:hAnsi="Arial" w:cs="Arial"/>
          <w:b/>
          <w:color w:val="1FA099"/>
          <w:sz w:val="42"/>
          <w:szCs w:val="42"/>
        </w:rPr>
        <w:t xml:space="preserve">Körpersprache – </w:t>
      </w:r>
    </w:p>
    <w:p w:rsidR="004711EF" w:rsidRDefault="004711EF" w:rsidP="00D33669">
      <w:pPr>
        <w:spacing w:after="240" w:line="360" w:lineRule="auto"/>
        <w:rPr>
          <w:rFonts w:ascii="Arial" w:hAnsi="Arial" w:cs="Arial"/>
          <w:b/>
          <w:color w:val="1FA099"/>
          <w:sz w:val="42"/>
          <w:szCs w:val="42"/>
        </w:rPr>
      </w:pPr>
      <w:r>
        <w:rPr>
          <w:rFonts w:ascii="Arial" w:hAnsi="Arial" w:cs="Arial"/>
          <w:b/>
          <w:color w:val="1FA099"/>
          <w:sz w:val="42"/>
          <w:szCs w:val="42"/>
        </w:rPr>
        <w:t>Es steht ins Gesicht geschrieben</w:t>
      </w:r>
    </w:p>
    <w:p w:rsidR="0061112B" w:rsidRPr="0061112B" w:rsidRDefault="0061112B" w:rsidP="0061112B">
      <w:pPr>
        <w:rPr>
          <w:rFonts w:ascii="Arial" w:hAnsi="Arial" w:cs="Arial"/>
          <w:sz w:val="24"/>
          <w:szCs w:val="24"/>
        </w:rPr>
      </w:pPr>
      <w:r w:rsidRPr="0061112B">
        <w:rPr>
          <w:rFonts w:ascii="Arial" w:hAnsi="Arial" w:cs="Arial"/>
          <w:sz w:val="24"/>
          <w:szCs w:val="24"/>
        </w:rPr>
        <w:t>Sie haben den Text zu Mimik und Körpersprache gelesen. Wie Körpersprache passend eingesetzt werden kann, lässt sich am einfachsten durch Ausprobieren üben. Wenn es für niemanden ein Problem ist, können Übungen zur Analyse auch aufgenommen (und danach wieder gelöscht) werden.</w:t>
      </w:r>
    </w:p>
    <w:p w:rsidR="0061112B" w:rsidRPr="0061112B" w:rsidRDefault="0061112B" w:rsidP="0061112B">
      <w:pPr>
        <w:rPr>
          <w:rFonts w:ascii="Arial" w:hAnsi="Arial" w:cs="Arial"/>
          <w:b/>
          <w:bCs/>
          <w:sz w:val="24"/>
          <w:szCs w:val="24"/>
        </w:rPr>
      </w:pPr>
      <w:r w:rsidRPr="0061112B">
        <w:rPr>
          <w:rFonts w:ascii="Arial" w:hAnsi="Arial" w:cs="Arial"/>
          <w:b/>
          <w:bCs/>
          <w:sz w:val="24"/>
          <w:szCs w:val="24"/>
        </w:rPr>
        <w:t>Machen Sie die folgende Übung vor der Klasse oder in Kleingruppen.</w:t>
      </w:r>
    </w:p>
    <w:p w:rsidR="0061112B" w:rsidRPr="0061112B" w:rsidRDefault="0061112B" w:rsidP="0061112B">
      <w:pPr>
        <w:pStyle w:val="Listenabsatz"/>
        <w:numPr>
          <w:ilvl w:val="0"/>
          <w:numId w:val="1"/>
        </w:numPr>
        <w:spacing w:after="160" w:line="259" w:lineRule="auto"/>
        <w:rPr>
          <w:rFonts w:ascii="Arial" w:hAnsi="Arial" w:cs="Arial"/>
          <w:sz w:val="24"/>
          <w:szCs w:val="24"/>
        </w:rPr>
      </w:pPr>
      <w:r w:rsidRPr="0061112B">
        <w:rPr>
          <w:rFonts w:ascii="Arial" w:hAnsi="Arial" w:cs="Arial"/>
          <w:sz w:val="24"/>
          <w:szCs w:val="24"/>
        </w:rPr>
        <w:t>Wie gut haben Sie sich gemerkt, was eine Geste oder ein Gesichtsausdruck bedeuten kann?</w:t>
      </w:r>
    </w:p>
    <w:p w:rsidR="0061112B" w:rsidRPr="0061112B" w:rsidRDefault="0061112B" w:rsidP="0061112B">
      <w:pPr>
        <w:pStyle w:val="Listenabsatz"/>
        <w:numPr>
          <w:ilvl w:val="0"/>
          <w:numId w:val="1"/>
        </w:numPr>
        <w:spacing w:after="160" w:line="259" w:lineRule="auto"/>
        <w:rPr>
          <w:rFonts w:ascii="Arial" w:hAnsi="Arial" w:cs="Arial"/>
          <w:sz w:val="24"/>
          <w:szCs w:val="24"/>
        </w:rPr>
      </w:pPr>
      <w:r w:rsidRPr="0061112B">
        <w:rPr>
          <w:rFonts w:ascii="Arial" w:hAnsi="Arial" w:cs="Arial"/>
          <w:sz w:val="24"/>
          <w:szCs w:val="24"/>
        </w:rPr>
        <w:t>Nehmen Sie eine Haltung ein und lassen Sie die anderen diese Haltung benennen sowie die mögliche Bedeutung angeben.</w:t>
      </w:r>
    </w:p>
    <w:p w:rsidR="0061112B" w:rsidRPr="0061112B" w:rsidRDefault="0061112B" w:rsidP="0061112B">
      <w:pPr>
        <w:pStyle w:val="Listenabsatz"/>
        <w:numPr>
          <w:ilvl w:val="0"/>
          <w:numId w:val="1"/>
        </w:numPr>
        <w:spacing w:after="160" w:line="259" w:lineRule="auto"/>
        <w:rPr>
          <w:rFonts w:ascii="Arial" w:hAnsi="Arial" w:cs="Arial"/>
          <w:sz w:val="24"/>
          <w:szCs w:val="24"/>
        </w:rPr>
      </w:pPr>
      <w:r w:rsidRPr="0061112B">
        <w:rPr>
          <w:rFonts w:ascii="Arial" w:hAnsi="Arial" w:cs="Arial"/>
          <w:sz w:val="24"/>
          <w:szCs w:val="24"/>
        </w:rPr>
        <w:t>Alternative: Sie teilen die Klasse in zwei Teams. Aus jedem Team kommt abwechselnd eine Person nach vorn</w:t>
      </w:r>
      <w:r w:rsidR="0017646B">
        <w:rPr>
          <w:rFonts w:ascii="Arial" w:hAnsi="Arial" w:cs="Arial"/>
          <w:sz w:val="24"/>
          <w:szCs w:val="24"/>
        </w:rPr>
        <w:t>e</w:t>
      </w:r>
      <w:r w:rsidRPr="0061112B">
        <w:rPr>
          <w:rFonts w:ascii="Arial" w:hAnsi="Arial" w:cs="Arial"/>
          <w:sz w:val="24"/>
          <w:szCs w:val="24"/>
        </w:rPr>
        <w:t xml:space="preserve"> und das andere Team notiert die jeweilig eingenommene Haltung und deren Bedeutung. Am Schluss wird verglichen.</w:t>
      </w:r>
    </w:p>
    <w:p w:rsidR="0061112B" w:rsidRPr="0017646B" w:rsidRDefault="0061112B" w:rsidP="0061112B">
      <w:pPr>
        <w:rPr>
          <w:rFonts w:ascii="Arial" w:hAnsi="Arial" w:cs="Arial"/>
          <w:sz w:val="10"/>
          <w:szCs w:val="10"/>
        </w:rPr>
      </w:pPr>
    </w:p>
    <w:p w:rsidR="0061112B" w:rsidRPr="0061112B" w:rsidRDefault="0061112B" w:rsidP="0061112B">
      <w:pPr>
        <w:rPr>
          <w:rFonts w:ascii="Arial" w:hAnsi="Arial" w:cs="Arial"/>
          <w:sz w:val="24"/>
          <w:szCs w:val="24"/>
        </w:rPr>
      </w:pPr>
      <w:r w:rsidRPr="0061112B">
        <w:rPr>
          <w:rFonts w:ascii="Arial" w:hAnsi="Arial" w:cs="Arial"/>
          <w:b/>
          <w:bCs/>
          <w:sz w:val="24"/>
          <w:szCs w:val="24"/>
        </w:rPr>
        <w:t>Sie haben hier Platz für Ihre Beobachtungen</w:t>
      </w:r>
      <w:r w:rsidRPr="0061112B">
        <w:rPr>
          <w:rFonts w:ascii="Arial" w:hAnsi="Arial" w:cs="Arial"/>
          <w:sz w:val="24"/>
          <w:szCs w:val="24"/>
        </w:rPr>
        <w:t>.</w:t>
      </w:r>
    </w:p>
    <w:p w:rsidR="0061112B" w:rsidRPr="0061112B" w:rsidRDefault="0061112B" w:rsidP="0061112B">
      <w:pPr>
        <w:rPr>
          <w:rFonts w:ascii="Arial" w:hAnsi="Arial" w:cs="Arial"/>
          <w:sz w:val="24"/>
          <w:szCs w:val="24"/>
        </w:rPr>
      </w:pPr>
      <w:r w:rsidRPr="0061112B">
        <w:rPr>
          <w:rFonts w:ascii="Arial" w:hAnsi="Arial" w:cs="Arial"/>
          <w:noProof/>
          <w:sz w:val="24"/>
          <w:szCs w:val="24"/>
        </w:rPr>
        <mc:AlternateContent>
          <mc:Choice Requires="wps">
            <w:drawing>
              <wp:inline distT="0" distB="0" distL="0" distR="0" wp14:anchorId="0E34F3FC" wp14:editId="2080D46E">
                <wp:extent cx="5753100" cy="4120376"/>
                <wp:effectExtent l="0" t="0" r="19050" b="13970"/>
                <wp:docPr id="3" name="Rechteck 3"/>
                <wp:cNvGraphicFramePr/>
                <a:graphic xmlns:a="http://schemas.openxmlformats.org/drawingml/2006/main">
                  <a:graphicData uri="http://schemas.microsoft.com/office/word/2010/wordprocessingShape">
                    <wps:wsp>
                      <wps:cNvSpPr/>
                      <wps:spPr>
                        <a:xfrm>
                          <a:off x="0" y="0"/>
                          <a:ext cx="5753100" cy="4120376"/>
                        </a:xfrm>
                        <a:prstGeom prst="rect">
                          <a:avLst/>
                        </a:prstGeom>
                        <a:solidFill>
                          <a:sysClr val="window" lastClr="FFFFFF"/>
                        </a:solidFill>
                        <a:ln w="12700" cap="flat" cmpd="sng" algn="ctr">
                          <a:solidFill>
                            <a:srgbClr val="169A5E"/>
                          </a:solidFill>
                          <a:prstDash val="solid"/>
                          <a:miter lim="800000"/>
                        </a:ln>
                        <a:effectLst/>
                      </wps:spPr>
                      <wps:txbx>
                        <w:txbxContent>
                          <w:p w:rsidR="0061112B" w:rsidRDefault="0061112B" w:rsidP="0061112B">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34F3FC" id="Rechteck 3" o:spid="_x0000_s1026" style="width:453pt;height:324.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" fillcolor="window" strokecolor="#169a5e" strokeweight="1pt">
                <v:textbox>
                  <w:txbxContent>
                    <w:p w:rsidR="0061112B" w:rsidRDefault="0061112B" w:rsidP="0061112B">
                      <w:pPr>
                        <w:spacing w:line="240" w:lineRule="auto"/>
                      </w:pPr>
                    </w:p>
                  </w:txbxContent>
                </v:textbox>
                <w10:anchorlock/>
              </v:rect>
            </w:pict>
          </mc:Fallback>
        </mc:AlternateContent>
      </w:r>
    </w:p>
    <w:p w:rsidR="0061112B" w:rsidRPr="0061112B" w:rsidRDefault="0061112B" w:rsidP="0061112B">
      <w:pPr>
        <w:rPr>
          <w:rFonts w:ascii="Arial" w:hAnsi="Arial" w:cs="Arial"/>
          <w:b/>
          <w:bCs/>
          <w:sz w:val="24"/>
          <w:szCs w:val="24"/>
        </w:rPr>
      </w:pPr>
      <w:r w:rsidRPr="0061112B">
        <w:rPr>
          <w:rFonts w:ascii="Arial" w:hAnsi="Arial" w:cs="Arial"/>
          <w:b/>
          <w:bCs/>
          <w:sz w:val="24"/>
          <w:szCs w:val="24"/>
        </w:rPr>
        <w:lastRenderedPageBreak/>
        <w:t>Suchen Sie auf YouTube passende Beispiele zum Thema Körpersprache oder überprüfen Sie die Rede einer Politikerin</w:t>
      </w:r>
      <w:r w:rsidR="00BC6E17">
        <w:rPr>
          <w:rFonts w:ascii="Arial" w:hAnsi="Arial" w:cs="Arial"/>
          <w:b/>
          <w:bCs/>
          <w:sz w:val="24"/>
          <w:szCs w:val="24"/>
        </w:rPr>
        <w:t xml:space="preserve"> bzw. </w:t>
      </w:r>
      <w:r w:rsidRPr="0061112B">
        <w:rPr>
          <w:rFonts w:ascii="Arial" w:hAnsi="Arial" w:cs="Arial"/>
          <w:b/>
          <w:bCs/>
          <w:sz w:val="24"/>
          <w:szCs w:val="24"/>
        </w:rPr>
        <w:t xml:space="preserve">eines Politikers auf die Körpersprache. </w:t>
      </w:r>
    </w:p>
    <w:p w:rsidR="0061112B" w:rsidRPr="0061112B" w:rsidRDefault="0061112B" w:rsidP="0061112B">
      <w:pPr>
        <w:pStyle w:val="Listenabsatz"/>
        <w:numPr>
          <w:ilvl w:val="0"/>
          <w:numId w:val="2"/>
        </w:numPr>
        <w:spacing w:after="160" w:line="259" w:lineRule="auto"/>
        <w:rPr>
          <w:rFonts w:ascii="Arial" w:hAnsi="Arial" w:cs="Arial"/>
          <w:sz w:val="24"/>
          <w:szCs w:val="24"/>
        </w:rPr>
      </w:pPr>
      <w:r w:rsidRPr="0061112B">
        <w:rPr>
          <w:rFonts w:ascii="Arial" w:hAnsi="Arial" w:cs="Arial"/>
          <w:sz w:val="24"/>
          <w:szCs w:val="24"/>
        </w:rPr>
        <w:t xml:space="preserve">Sehen Sie sich das Video zuerst ohne Ton an und notieren Sie die Botschaften. </w:t>
      </w:r>
    </w:p>
    <w:p w:rsidR="0061112B" w:rsidRPr="0061112B" w:rsidRDefault="0061112B" w:rsidP="0061112B">
      <w:pPr>
        <w:pStyle w:val="Listenabsatz"/>
        <w:numPr>
          <w:ilvl w:val="0"/>
          <w:numId w:val="2"/>
        </w:numPr>
        <w:spacing w:after="160" w:line="259" w:lineRule="auto"/>
        <w:rPr>
          <w:rFonts w:ascii="Arial" w:hAnsi="Arial" w:cs="Arial"/>
          <w:sz w:val="24"/>
          <w:szCs w:val="24"/>
        </w:rPr>
      </w:pPr>
      <w:r w:rsidRPr="0061112B">
        <w:rPr>
          <w:rFonts w:ascii="Arial" w:hAnsi="Arial" w:cs="Arial"/>
          <w:sz w:val="24"/>
          <w:szCs w:val="24"/>
        </w:rPr>
        <w:t>Vergleichen Sie die möglichen Aussagen danach, indem Sie das Video mit Ton ansehen. Haben Sie „lesen“ können, was die Person gesagt hat? Wenn nein, kann das auch an der Person liegen, wie ehrlich sie vielleicht ist?</w:t>
      </w:r>
    </w:p>
    <w:p w:rsidR="0061112B" w:rsidRPr="0061112B" w:rsidRDefault="0061112B" w:rsidP="0061112B">
      <w:pPr>
        <w:pStyle w:val="Listenabsatz"/>
        <w:numPr>
          <w:ilvl w:val="0"/>
          <w:numId w:val="2"/>
        </w:numPr>
        <w:spacing w:after="160" w:line="259" w:lineRule="auto"/>
        <w:rPr>
          <w:rFonts w:ascii="Arial" w:hAnsi="Arial" w:cs="Arial"/>
          <w:sz w:val="24"/>
          <w:szCs w:val="24"/>
        </w:rPr>
      </w:pPr>
      <w:r w:rsidRPr="0061112B">
        <w:rPr>
          <w:rFonts w:ascii="Arial" w:hAnsi="Arial" w:cs="Arial"/>
          <w:sz w:val="24"/>
          <w:szCs w:val="24"/>
        </w:rPr>
        <w:t>Vergleichen Sie die Ergebnisse und formulieren Sie Vermutungen, wenn es Unterschiede gibt.</w:t>
      </w:r>
    </w:p>
    <w:p w:rsidR="0061112B" w:rsidRPr="0061112B" w:rsidRDefault="0061112B" w:rsidP="0061112B">
      <w:pPr>
        <w:rPr>
          <w:rFonts w:ascii="Arial" w:hAnsi="Arial" w:cs="Arial"/>
          <w:sz w:val="24"/>
          <w:szCs w:val="24"/>
        </w:rPr>
      </w:pPr>
    </w:p>
    <w:p w:rsidR="0061112B" w:rsidRPr="0061112B" w:rsidRDefault="0061112B" w:rsidP="0061112B">
      <w:pPr>
        <w:spacing w:line="480" w:lineRule="auto"/>
        <w:rPr>
          <w:rFonts w:ascii="Arial" w:hAnsi="Arial" w:cs="Arial"/>
          <w:sz w:val="24"/>
          <w:szCs w:val="24"/>
        </w:rPr>
      </w:pPr>
      <w:r w:rsidRPr="0061112B">
        <w:rPr>
          <w:rFonts w:ascii="Arial" w:hAnsi="Arial" w:cs="Arial"/>
          <w:b/>
          <w:bCs/>
          <w:sz w:val="24"/>
          <w:szCs w:val="24"/>
        </w:rPr>
        <w:t>Ausgewähltes Video:</w:t>
      </w:r>
      <w:r w:rsidRPr="0061112B">
        <w:rPr>
          <w:rFonts w:ascii="Arial" w:hAnsi="Arial" w:cs="Arial"/>
          <w:sz w:val="24"/>
          <w:szCs w:val="24"/>
        </w:rPr>
        <w:t xml:space="preserve"> ______________________________________________________________ </w:t>
      </w:r>
    </w:p>
    <w:p w:rsidR="0061112B" w:rsidRPr="0061112B" w:rsidRDefault="0061112B" w:rsidP="0061112B">
      <w:pPr>
        <w:spacing w:line="480" w:lineRule="auto"/>
        <w:rPr>
          <w:rFonts w:ascii="Arial" w:hAnsi="Arial" w:cs="Arial"/>
          <w:sz w:val="24"/>
          <w:szCs w:val="24"/>
        </w:rPr>
      </w:pPr>
      <w:r w:rsidRPr="0061112B">
        <w:rPr>
          <w:rFonts w:ascii="Arial" w:hAnsi="Arial" w:cs="Arial"/>
          <w:sz w:val="24"/>
          <w:szCs w:val="24"/>
        </w:rPr>
        <w:t>___________________________________________________________________</w:t>
      </w:r>
    </w:p>
    <w:p w:rsidR="0061112B" w:rsidRPr="0061112B" w:rsidRDefault="0061112B" w:rsidP="0061112B">
      <w:pPr>
        <w:rPr>
          <w:rFonts w:ascii="Arial" w:hAnsi="Arial" w:cs="Arial"/>
          <w:b/>
          <w:bCs/>
          <w:sz w:val="24"/>
          <w:szCs w:val="24"/>
        </w:rPr>
      </w:pPr>
      <w:r w:rsidRPr="0061112B">
        <w:rPr>
          <w:rFonts w:ascii="Arial" w:hAnsi="Arial" w:cs="Arial"/>
          <w:b/>
          <w:bCs/>
          <w:sz w:val="24"/>
          <w:szCs w:val="24"/>
        </w:rPr>
        <w:t>Beobachtung 1: Video ohne Ton</w:t>
      </w:r>
    </w:p>
    <w:p w:rsidR="0061112B" w:rsidRPr="0061112B" w:rsidRDefault="0061112B" w:rsidP="0061112B">
      <w:pPr>
        <w:rPr>
          <w:rFonts w:ascii="Arial" w:hAnsi="Arial" w:cs="Arial"/>
          <w:i/>
          <w:iCs/>
          <w:sz w:val="24"/>
          <w:szCs w:val="24"/>
        </w:rPr>
      </w:pPr>
      <w:r w:rsidRPr="0061112B">
        <w:rPr>
          <w:rFonts w:ascii="Arial" w:hAnsi="Arial" w:cs="Arial"/>
          <w:noProof/>
          <w:sz w:val="24"/>
          <w:szCs w:val="24"/>
        </w:rPr>
        <mc:AlternateContent>
          <mc:Choice Requires="wps">
            <w:drawing>
              <wp:inline distT="0" distB="0" distL="0" distR="0" wp14:anchorId="09623730" wp14:editId="17EBDAE5">
                <wp:extent cx="5753100" cy="4838700"/>
                <wp:effectExtent l="0" t="0" r="19050" b="19050"/>
                <wp:docPr id="1" name="Rechteck 1"/>
                <wp:cNvGraphicFramePr/>
                <a:graphic xmlns:a="http://schemas.openxmlformats.org/drawingml/2006/main">
                  <a:graphicData uri="http://schemas.microsoft.com/office/word/2010/wordprocessingShape">
                    <wps:wsp>
                      <wps:cNvSpPr/>
                      <wps:spPr>
                        <a:xfrm>
                          <a:off x="0" y="0"/>
                          <a:ext cx="5753100" cy="4838700"/>
                        </a:xfrm>
                        <a:prstGeom prst="rect">
                          <a:avLst/>
                        </a:prstGeom>
                        <a:solidFill>
                          <a:sysClr val="window" lastClr="FFFFFF"/>
                        </a:solidFill>
                        <a:ln w="12700" cap="flat" cmpd="sng" algn="ctr">
                          <a:solidFill>
                            <a:srgbClr val="169A5E"/>
                          </a:solidFill>
                          <a:prstDash val="solid"/>
                          <a:miter lim="800000"/>
                        </a:ln>
                        <a:effectLst/>
                      </wps:spPr>
                      <wps:txbx>
                        <w:txbxContent>
                          <w:p w:rsidR="0061112B" w:rsidRDefault="0061112B" w:rsidP="0061112B">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623730" id="Rechteck 1" o:spid="_x0000_s1027" style="width:453pt;height:3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" fillcolor="window" strokecolor="#169a5e" strokeweight="1pt">
                <v:textbox>
                  <w:txbxContent>
                    <w:p w:rsidR="0061112B" w:rsidRDefault="0061112B" w:rsidP="0061112B">
                      <w:pPr>
                        <w:spacing w:line="240" w:lineRule="auto"/>
                      </w:pPr>
                    </w:p>
                  </w:txbxContent>
                </v:textbox>
                <w10:anchorlock/>
              </v:rect>
            </w:pict>
          </mc:Fallback>
        </mc:AlternateContent>
      </w:r>
    </w:p>
    <w:p w:rsidR="0061112B" w:rsidRPr="0061112B" w:rsidRDefault="0061112B" w:rsidP="0061112B">
      <w:pPr>
        <w:rPr>
          <w:rFonts w:ascii="Arial" w:hAnsi="Arial" w:cs="Arial"/>
          <w:b/>
          <w:bCs/>
          <w:sz w:val="24"/>
          <w:szCs w:val="24"/>
        </w:rPr>
      </w:pPr>
      <w:r w:rsidRPr="0061112B">
        <w:rPr>
          <w:rFonts w:ascii="Arial" w:hAnsi="Arial" w:cs="Arial"/>
          <w:b/>
          <w:bCs/>
          <w:sz w:val="24"/>
          <w:szCs w:val="24"/>
        </w:rPr>
        <w:lastRenderedPageBreak/>
        <w:t>Beobachtung 2: Video mit Ton</w:t>
      </w:r>
    </w:p>
    <w:p w:rsidR="0061112B" w:rsidRPr="0061112B" w:rsidRDefault="0061112B" w:rsidP="0061112B">
      <w:pPr>
        <w:rPr>
          <w:rFonts w:ascii="Arial" w:hAnsi="Arial" w:cs="Arial"/>
          <w:sz w:val="24"/>
          <w:szCs w:val="24"/>
        </w:rPr>
      </w:pPr>
      <w:r w:rsidRPr="0061112B">
        <w:rPr>
          <w:rFonts w:ascii="Arial" w:hAnsi="Arial" w:cs="Arial"/>
          <w:noProof/>
          <w:sz w:val="24"/>
          <w:szCs w:val="24"/>
        </w:rPr>
        <mc:AlternateContent>
          <mc:Choice Requires="wps">
            <w:drawing>
              <wp:inline distT="0" distB="0" distL="0" distR="0" wp14:anchorId="4E394E58" wp14:editId="077F66EE">
                <wp:extent cx="5753100" cy="5362575"/>
                <wp:effectExtent l="0" t="0" r="19050" b="28575"/>
                <wp:docPr id="4" name="Rechteck 4"/>
                <wp:cNvGraphicFramePr/>
                <a:graphic xmlns:a="http://schemas.openxmlformats.org/drawingml/2006/main">
                  <a:graphicData uri="http://schemas.microsoft.com/office/word/2010/wordprocessingShape">
                    <wps:wsp>
                      <wps:cNvSpPr/>
                      <wps:spPr>
                        <a:xfrm>
                          <a:off x="0" y="0"/>
                          <a:ext cx="5753100" cy="5362575"/>
                        </a:xfrm>
                        <a:prstGeom prst="rect">
                          <a:avLst/>
                        </a:prstGeom>
                        <a:solidFill>
                          <a:sysClr val="window" lastClr="FFFFFF"/>
                        </a:solidFill>
                        <a:ln w="12700" cap="flat" cmpd="sng" algn="ctr">
                          <a:solidFill>
                            <a:srgbClr val="169A5E"/>
                          </a:solidFill>
                          <a:prstDash val="solid"/>
                          <a:miter lim="800000"/>
                        </a:ln>
                        <a:effectLst/>
                      </wps:spPr>
                      <wps:txbx>
                        <w:txbxContent>
                          <w:p w:rsidR="0061112B" w:rsidRDefault="0061112B" w:rsidP="0061112B">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394E58" id="Rechteck 4" o:spid="_x0000_s1028" style="width:453pt;height:4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" fillcolor="window" strokecolor="#169a5e" strokeweight="1pt">
                <v:textbox>
                  <w:txbxContent>
                    <w:p w:rsidR="0061112B" w:rsidRDefault="0061112B" w:rsidP="0061112B">
                      <w:pPr>
                        <w:spacing w:line="240" w:lineRule="auto"/>
                      </w:pPr>
                    </w:p>
                  </w:txbxContent>
                </v:textbox>
                <w10:anchorlock/>
              </v:rect>
            </w:pict>
          </mc:Fallback>
        </mc:AlternateContent>
      </w:r>
    </w:p>
    <w:p w:rsidR="002020E3" w:rsidRPr="002020E3" w:rsidRDefault="002020E3" w:rsidP="002020E3">
      <w:pPr>
        <w:spacing w:before="480" w:after="0"/>
        <w:rPr>
          <w:rFonts w:ascii="Arial" w:hAnsi="Arial" w:cs="Arial"/>
          <w:b/>
          <w:bCs/>
          <w:sz w:val="24"/>
          <w:szCs w:val="24"/>
        </w:rPr>
      </w:pPr>
      <w:r w:rsidRPr="002020E3">
        <w:rPr>
          <w:rFonts w:ascii="Arial" w:hAnsi="Arial" w:cs="Arial"/>
          <w:b/>
          <w:bCs/>
          <w:sz w:val="24"/>
          <w:szCs w:val="24"/>
        </w:rPr>
        <w:t>B</w:t>
      </w:r>
      <w:r w:rsidR="0061112B" w:rsidRPr="002020E3">
        <w:rPr>
          <w:rFonts w:ascii="Arial" w:hAnsi="Arial" w:cs="Arial"/>
          <w:b/>
          <w:bCs/>
          <w:sz w:val="24"/>
          <w:szCs w:val="24"/>
        </w:rPr>
        <w:t>ewerten Sie in Stichworten</w:t>
      </w:r>
      <w:r w:rsidRPr="002020E3">
        <w:rPr>
          <w:rFonts w:ascii="Arial" w:hAnsi="Arial" w:cs="Arial"/>
          <w:b/>
          <w:bCs/>
          <w:sz w:val="24"/>
          <w:szCs w:val="24"/>
        </w:rPr>
        <w:t>.</w:t>
      </w:r>
    </w:p>
    <w:p w:rsidR="0061112B" w:rsidRPr="0061112B" w:rsidRDefault="0061112B" w:rsidP="002020E3">
      <w:pPr>
        <w:rPr>
          <w:rFonts w:ascii="Arial" w:hAnsi="Arial" w:cs="Arial"/>
          <w:sz w:val="24"/>
          <w:szCs w:val="24"/>
        </w:rPr>
      </w:pPr>
      <w:r w:rsidRPr="0061112B">
        <w:rPr>
          <w:rFonts w:ascii="Arial" w:hAnsi="Arial" w:cs="Arial"/>
          <w:sz w:val="24"/>
          <w:szCs w:val="24"/>
        </w:rPr>
        <w:t>Haben Sie große Übereinstimmungen zwische</w:t>
      </w:r>
      <w:bookmarkStart w:id="0" w:name="_GoBack"/>
      <w:bookmarkEnd w:id="0"/>
      <w:r w:rsidRPr="0061112B">
        <w:rPr>
          <w:rFonts w:ascii="Arial" w:hAnsi="Arial" w:cs="Arial"/>
          <w:sz w:val="24"/>
          <w:szCs w:val="24"/>
        </w:rPr>
        <w:t>n den beiden Beobachtungsphasen gehabt? Warum denken Sie, haben sie diese oder auch nicht?</w:t>
      </w:r>
    </w:p>
    <w:p w:rsidR="0061112B" w:rsidRPr="003951B8" w:rsidRDefault="0061112B" w:rsidP="0061112B">
      <w:pPr>
        <w:rPr>
          <w:rFonts w:ascii="Arial" w:hAnsi="Arial" w:cs="Arial"/>
          <w:sz w:val="6"/>
          <w:szCs w:val="6"/>
        </w:rPr>
      </w:pPr>
    </w:p>
    <w:p w:rsidR="0061112B" w:rsidRPr="0061112B" w:rsidRDefault="0061112B" w:rsidP="0061112B">
      <w:pPr>
        <w:spacing w:line="480" w:lineRule="auto"/>
        <w:rPr>
          <w:rFonts w:ascii="Arial" w:hAnsi="Arial" w:cs="Arial"/>
          <w:sz w:val="24"/>
          <w:szCs w:val="24"/>
        </w:rPr>
      </w:pPr>
      <w:r w:rsidRPr="0061112B">
        <w:rPr>
          <w:rFonts w:ascii="Arial" w:hAnsi="Arial" w:cs="Arial"/>
          <w:sz w:val="24"/>
          <w:szCs w:val="24"/>
        </w:rPr>
        <w:t>___________________________________________________________________</w:t>
      </w:r>
    </w:p>
    <w:p w:rsidR="0061112B" w:rsidRPr="0061112B" w:rsidRDefault="0061112B" w:rsidP="0061112B">
      <w:pPr>
        <w:spacing w:line="480" w:lineRule="auto"/>
        <w:rPr>
          <w:rFonts w:ascii="Arial" w:hAnsi="Arial" w:cs="Arial"/>
          <w:sz w:val="24"/>
          <w:szCs w:val="24"/>
        </w:rPr>
      </w:pPr>
      <w:r w:rsidRPr="0061112B">
        <w:rPr>
          <w:rFonts w:ascii="Arial" w:hAnsi="Arial" w:cs="Arial"/>
          <w:sz w:val="24"/>
          <w:szCs w:val="24"/>
        </w:rPr>
        <w:t xml:space="preserve">___________________________________________________________________ </w:t>
      </w:r>
    </w:p>
    <w:p w:rsidR="0061112B" w:rsidRPr="0061112B" w:rsidRDefault="0061112B" w:rsidP="0061112B">
      <w:pPr>
        <w:spacing w:line="480" w:lineRule="auto"/>
        <w:rPr>
          <w:rFonts w:ascii="Arial" w:hAnsi="Arial" w:cs="Arial"/>
          <w:sz w:val="24"/>
          <w:szCs w:val="24"/>
        </w:rPr>
      </w:pPr>
      <w:r w:rsidRPr="0061112B">
        <w:rPr>
          <w:rFonts w:ascii="Arial" w:hAnsi="Arial" w:cs="Arial"/>
          <w:sz w:val="24"/>
          <w:szCs w:val="24"/>
        </w:rPr>
        <w:t xml:space="preserve">___________________________________________________________________ </w:t>
      </w:r>
    </w:p>
    <w:p w:rsidR="0061112B" w:rsidRPr="0061112B" w:rsidRDefault="0061112B" w:rsidP="0061112B">
      <w:pPr>
        <w:spacing w:line="480" w:lineRule="auto"/>
        <w:rPr>
          <w:rFonts w:ascii="Arial" w:hAnsi="Arial" w:cs="Arial"/>
          <w:sz w:val="24"/>
          <w:szCs w:val="24"/>
        </w:rPr>
      </w:pPr>
      <w:r w:rsidRPr="0061112B">
        <w:rPr>
          <w:rFonts w:ascii="Arial" w:hAnsi="Arial" w:cs="Arial"/>
          <w:sz w:val="24"/>
          <w:szCs w:val="24"/>
        </w:rPr>
        <w:t xml:space="preserve">___________________________________________________________________ </w:t>
      </w:r>
    </w:p>
    <w:p w:rsidR="0061112B" w:rsidRPr="0061112B" w:rsidRDefault="0061112B" w:rsidP="004711EF">
      <w:pPr>
        <w:spacing w:after="0" w:line="360" w:lineRule="auto"/>
        <w:rPr>
          <w:rFonts w:ascii="Arial" w:hAnsi="Arial" w:cs="Arial"/>
          <w:b/>
          <w:color w:val="1FA099"/>
          <w:sz w:val="24"/>
          <w:szCs w:val="24"/>
        </w:rPr>
      </w:pPr>
    </w:p>
    <w:sectPr w:rsidR="0061112B" w:rsidRPr="0061112B" w:rsidSect="00E74AC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681" w:rsidRDefault="000C1681" w:rsidP="007276A9">
      <w:pPr>
        <w:spacing w:after="0" w:line="240" w:lineRule="auto"/>
      </w:pPr>
      <w:r>
        <w:separator/>
      </w:r>
    </w:p>
  </w:endnote>
  <w:endnote w:type="continuationSeparator" w:id="0">
    <w:p w:rsidR="000C1681" w:rsidRDefault="000C1681" w:rsidP="0072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SGBYEnglisch 07">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E4" w:rsidRDefault="007276A9" w:rsidP="007276A9">
    <w:pPr>
      <w:autoSpaceDE w:val="0"/>
      <w:autoSpaceDN w:val="0"/>
      <w:adjustRightInd w:val="0"/>
      <w:spacing w:after="0" w:line="240" w:lineRule="auto"/>
      <w:rPr>
        <w:rFonts w:ascii="Arial" w:hAnsi="Arial" w:cs="Arial"/>
        <w:color w:val="595959"/>
        <w:sz w:val="12"/>
        <w:szCs w:val="12"/>
      </w:rPr>
    </w:pPr>
    <w:r>
      <w:rPr>
        <w:rFonts w:ascii="Arial" w:hAnsi="Arial" w:cs="Arial"/>
        <w:color w:val="595959"/>
        <w:sz w:val="12"/>
        <w:szCs w:val="12"/>
      </w:rPr>
      <w:t>© Österreichischer Bundesverlag Schulbuch GmbH &amp; Co. KG, Wien 201</w:t>
    </w:r>
    <w:r w:rsidR="00E42EE4">
      <w:rPr>
        <w:rFonts w:ascii="Arial" w:hAnsi="Arial" w:cs="Arial"/>
        <w:color w:val="595959"/>
        <w:sz w:val="12"/>
        <w:szCs w:val="12"/>
      </w:rPr>
      <w:t>9</w:t>
    </w:r>
    <w:r>
      <w:rPr>
        <w:rFonts w:ascii="Arial" w:hAnsi="Arial" w:cs="Arial"/>
        <w:color w:val="595959"/>
        <w:sz w:val="12"/>
        <w:szCs w:val="12"/>
      </w:rPr>
      <w:t xml:space="preserve"> | www.oebv.at | </w:t>
    </w:r>
    <w:r w:rsidR="00E42EE4">
      <w:rPr>
        <w:rFonts w:ascii="Arial" w:hAnsi="Arial" w:cs="Arial"/>
        <w:color w:val="595959"/>
        <w:sz w:val="12"/>
        <w:szCs w:val="12"/>
      </w:rPr>
      <w:t>z</w:t>
    </w:r>
    <w:r w:rsidR="00286F7F">
      <w:rPr>
        <w:rFonts w:ascii="Arial" w:hAnsi="Arial" w:cs="Arial"/>
        <w:color w:val="595959"/>
        <w:sz w:val="12"/>
        <w:szCs w:val="12"/>
      </w:rPr>
      <w:t xml:space="preserve">ielsicher </w:t>
    </w:r>
    <w:proofErr w:type="spellStart"/>
    <w:r w:rsidR="00286F7F">
      <w:rPr>
        <w:rFonts w:ascii="Arial" w:hAnsi="Arial" w:cs="Arial"/>
        <w:color w:val="595959"/>
        <w:sz w:val="12"/>
        <w:szCs w:val="12"/>
      </w:rPr>
      <w:t>Du</w:t>
    </w:r>
    <w:r w:rsidR="00E74AC1">
      <w:rPr>
        <w:rFonts w:ascii="Arial" w:hAnsi="Arial" w:cs="Arial"/>
        <w:color w:val="595959"/>
        <w:sz w:val="12"/>
        <w:szCs w:val="12"/>
      </w:rPr>
      <w:t>K</w:t>
    </w:r>
    <w:proofErr w:type="spellEnd"/>
    <w:r w:rsidR="00286F7F">
      <w:rPr>
        <w:rFonts w:ascii="Arial" w:hAnsi="Arial" w:cs="Arial"/>
        <w:color w:val="595959"/>
        <w:sz w:val="12"/>
        <w:szCs w:val="12"/>
      </w:rPr>
      <w:t xml:space="preserve"> </w:t>
    </w:r>
  </w:p>
  <w:p w:rsidR="007276A9" w:rsidRDefault="007276A9" w:rsidP="007276A9">
    <w:pPr>
      <w:autoSpaceDE w:val="0"/>
      <w:autoSpaceDN w:val="0"/>
      <w:adjustRightInd w:val="0"/>
      <w:spacing w:after="0" w:line="240" w:lineRule="auto"/>
      <w:rPr>
        <w:rFonts w:ascii="Arial" w:hAnsi="Arial" w:cs="Arial"/>
        <w:color w:val="595959"/>
        <w:sz w:val="12"/>
        <w:szCs w:val="12"/>
      </w:rPr>
    </w:pPr>
    <w:r>
      <w:rPr>
        <w:rFonts w:ascii="Arial" w:hAnsi="Arial" w:cs="Arial"/>
        <w:color w:val="595959"/>
        <w:sz w:val="12"/>
        <w:szCs w:val="12"/>
      </w:rPr>
      <w:t>Alle Rechte vorbehalten. Von dieser Druckvorlage ist die Vervielfältigung für den eigenen Unterrichtsgebrauch gestattet.</w:t>
    </w:r>
  </w:p>
  <w:p w:rsidR="007276A9" w:rsidRDefault="007276A9" w:rsidP="007276A9">
    <w:pPr>
      <w:pStyle w:val="Fuzeile"/>
    </w:pPr>
    <w:r>
      <w:rPr>
        <w:rFonts w:ascii="Arial" w:hAnsi="Arial" w:cs="Arial"/>
        <w:color w:val="595959"/>
        <w:sz w:val="12"/>
        <w:szCs w:val="12"/>
      </w:rPr>
      <w:t>Die Kopiergebühren sind abgegolten. Für Veränderungen durch Dritte übernimmt der Verlag keine Verantwortung.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681" w:rsidRDefault="000C1681" w:rsidP="007276A9">
      <w:pPr>
        <w:spacing w:after="0" w:line="240" w:lineRule="auto"/>
      </w:pPr>
      <w:r>
        <w:separator/>
      </w:r>
    </w:p>
  </w:footnote>
  <w:footnote w:type="continuationSeparator" w:id="0">
    <w:p w:rsidR="000C1681" w:rsidRDefault="000C1681" w:rsidP="00727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619" w:rsidRDefault="00171619" w:rsidP="00E74AC1">
    <w:pPr>
      <w:pStyle w:val="Kopfzeile"/>
      <w:rPr>
        <w:rFonts w:ascii="Arial" w:hAnsi="Arial" w:cs="Arial"/>
        <w:noProof/>
        <w:sz w:val="8"/>
        <w:szCs w:val="8"/>
        <w:lang w:eastAsia="de-AT"/>
      </w:rPr>
    </w:pPr>
    <w:r>
      <w:rPr>
        <w:rFonts w:ascii="Arial" w:hAnsi="Arial" w:cs="Arial"/>
        <w:noProof/>
        <w:sz w:val="8"/>
        <w:szCs w:val="8"/>
        <w:lang w:eastAsia="de-AT"/>
      </w:rPr>
      <w:drawing>
        <wp:anchor distT="0" distB="0" distL="114300" distR="114300" simplePos="0" relativeHeight="251661312" behindDoc="0" locked="0" layoutInCell="1" allowOverlap="1" wp14:anchorId="45481E32" wp14:editId="7ABB3DB3">
          <wp:simplePos x="0" y="0"/>
          <wp:positionH relativeFrom="column">
            <wp:posOffset>-909320</wp:posOffset>
          </wp:positionH>
          <wp:positionV relativeFrom="paragraph">
            <wp:posOffset>-431800</wp:posOffset>
          </wp:positionV>
          <wp:extent cx="7562850" cy="619125"/>
          <wp:effectExtent l="0" t="0" r="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zs_duk_v1.tif"/>
                  <pic:cNvPicPr/>
                </pic:nvPicPr>
                <pic:blipFill rotWithShape="1">
                  <a:blip r:embed="rId1" cstate="print">
                    <a:extLst>
                      <a:ext uri="{28A0092B-C50C-407E-A947-70E740481C1C}">
                        <a14:useLocalDpi xmlns:a14="http://schemas.microsoft.com/office/drawing/2010/main" val="0"/>
                      </a:ext>
                    </a:extLst>
                  </a:blip>
                  <a:srcRect b="94211"/>
                  <a:stretch/>
                </pic:blipFill>
                <pic:spPr bwMode="auto">
                  <a:xfrm>
                    <a:off x="0" y="0"/>
                    <a:ext cx="7562850"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76A9" w:rsidRPr="00E74AC1" w:rsidRDefault="007276A9" w:rsidP="00E74AC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B719B"/>
    <w:multiLevelType w:val="hybridMultilevel"/>
    <w:tmpl w:val="68143298"/>
    <w:lvl w:ilvl="0" w:tplc="6C383E88">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4D865412"/>
    <w:multiLevelType w:val="hybridMultilevel"/>
    <w:tmpl w:val="610EE086"/>
    <w:lvl w:ilvl="0" w:tplc="3092D29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A9"/>
    <w:rsid w:val="000A4359"/>
    <w:rsid w:val="000C1681"/>
    <w:rsid w:val="00171619"/>
    <w:rsid w:val="0017646B"/>
    <w:rsid w:val="001C37F3"/>
    <w:rsid w:val="001F38AC"/>
    <w:rsid w:val="002020E3"/>
    <w:rsid w:val="00285B59"/>
    <w:rsid w:val="00286F7F"/>
    <w:rsid w:val="003951B8"/>
    <w:rsid w:val="003D4AEB"/>
    <w:rsid w:val="004265C8"/>
    <w:rsid w:val="004711EF"/>
    <w:rsid w:val="004959C6"/>
    <w:rsid w:val="00497A6B"/>
    <w:rsid w:val="004A0705"/>
    <w:rsid w:val="004B0A26"/>
    <w:rsid w:val="004F6489"/>
    <w:rsid w:val="00500C0D"/>
    <w:rsid w:val="005226E7"/>
    <w:rsid w:val="00577443"/>
    <w:rsid w:val="005B0F04"/>
    <w:rsid w:val="005E0888"/>
    <w:rsid w:val="0061112B"/>
    <w:rsid w:val="00616713"/>
    <w:rsid w:val="006F6E15"/>
    <w:rsid w:val="007276A9"/>
    <w:rsid w:val="0073148B"/>
    <w:rsid w:val="007B5853"/>
    <w:rsid w:val="008B6212"/>
    <w:rsid w:val="009437E9"/>
    <w:rsid w:val="00944D7F"/>
    <w:rsid w:val="00985B2B"/>
    <w:rsid w:val="0099317C"/>
    <w:rsid w:val="009B0568"/>
    <w:rsid w:val="009C1BE1"/>
    <w:rsid w:val="009F5C25"/>
    <w:rsid w:val="00A02A13"/>
    <w:rsid w:val="00A5442D"/>
    <w:rsid w:val="00BC6E17"/>
    <w:rsid w:val="00BE7944"/>
    <w:rsid w:val="00C26E92"/>
    <w:rsid w:val="00C35719"/>
    <w:rsid w:val="00C64BD4"/>
    <w:rsid w:val="00D12E19"/>
    <w:rsid w:val="00D13B63"/>
    <w:rsid w:val="00D33669"/>
    <w:rsid w:val="00D424DF"/>
    <w:rsid w:val="00D44B2E"/>
    <w:rsid w:val="00D85FDC"/>
    <w:rsid w:val="00E06FC4"/>
    <w:rsid w:val="00E26C36"/>
    <w:rsid w:val="00E42EE4"/>
    <w:rsid w:val="00E5429D"/>
    <w:rsid w:val="00E74AC1"/>
    <w:rsid w:val="00F966D4"/>
    <w:rsid w:val="00FB3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789A18"/>
  <w15:docId w15:val="{05637DA9-5913-4D6F-9746-E4823979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76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76A9"/>
  </w:style>
  <w:style w:type="paragraph" w:styleId="Fuzeile">
    <w:name w:val="footer"/>
    <w:basedOn w:val="Standard"/>
    <w:link w:val="FuzeileZchn"/>
    <w:uiPriority w:val="99"/>
    <w:unhideWhenUsed/>
    <w:rsid w:val="007276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76A9"/>
  </w:style>
  <w:style w:type="paragraph" w:styleId="Listenabsatz">
    <w:name w:val="List Paragraph"/>
    <w:basedOn w:val="Standard"/>
    <w:uiPriority w:val="34"/>
    <w:qFormat/>
    <w:rsid w:val="009437E9"/>
    <w:pPr>
      <w:ind w:left="720"/>
      <w:contextualSpacing/>
    </w:pPr>
  </w:style>
  <w:style w:type="paragraph" w:styleId="Sprechblasentext">
    <w:name w:val="Balloon Text"/>
    <w:basedOn w:val="Standard"/>
    <w:link w:val="SprechblasentextZchn"/>
    <w:uiPriority w:val="99"/>
    <w:semiHidden/>
    <w:unhideWhenUsed/>
    <w:rsid w:val="000A43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359"/>
    <w:rPr>
      <w:rFonts w:ascii="Tahoma" w:hAnsi="Tahoma" w:cs="Tahoma"/>
      <w:sz w:val="16"/>
      <w:szCs w:val="16"/>
    </w:rPr>
  </w:style>
  <w:style w:type="paragraph" w:styleId="KeinLeerraum">
    <w:name w:val="No Spacing"/>
    <w:uiPriority w:val="1"/>
    <w:qFormat/>
    <w:rsid w:val="004959C6"/>
    <w:pPr>
      <w:spacing w:after="0" w:line="240" w:lineRule="auto"/>
    </w:pPr>
  </w:style>
  <w:style w:type="table" w:styleId="Tabellenraster">
    <w:name w:val="Table Grid"/>
    <w:basedOn w:val="NormaleTabelle"/>
    <w:uiPriority w:val="59"/>
    <w:rsid w:val="00944D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ext">
    <w:name w:val="02 Text"/>
    <w:basedOn w:val="Standard"/>
    <w:link w:val="02TextZchnZchn"/>
    <w:rsid w:val="00E26C36"/>
    <w:pPr>
      <w:tabs>
        <w:tab w:val="center" w:pos="198"/>
      </w:tabs>
      <w:suppressAutoHyphens/>
      <w:autoSpaceDE w:val="0"/>
      <w:autoSpaceDN w:val="0"/>
      <w:adjustRightInd w:val="0"/>
      <w:spacing w:after="0" w:line="340" w:lineRule="atLeast"/>
      <w:textAlignment w:val="center"/>
    </w:pPr>
    <w:rPr>
      <w:rFonts w:ascii="Arial" w:eastAsiaTheme="minorEastAsia" w:hAnsi="Arial" w:cs="GSGBYEnglisch 07"/>
      <w:color w:val="000000" w:themeColor="text1"/>
      <w:sz w:val="25"/>
      <w:szCs w:val="24"/>
      <w:u w:color="B3CD34"/>
      <w:lang w:eastAsia="de-AT"/>
    </w:rPr>
  </w:style>
  <w:style w:type="character" w:customStyle="1" w:styleId="02TextZchnZchn">
    <w:name w:val="02 Text Zchn Zchn"/>
    <w:basedOn w:val="Absatz-Standardschriftart"/>
    <w:link w:val="02Text"/>
    <w:rsid w:val="00E26C36"/>
    <w:rPr>
      <w:rFonts w:ascii="Arial" w:eastAsiaTheme="minorEastAsia" w:hAnsi="Arial" w:cs="GSGBYEnglisch 07"/>
      <w:color w:val="000000" w:themeColor="text1"/>
      <w:sz w:val="25"/>
      <w:szCs w:val="24"/>
      <w:u w:color="B3CD3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B29BC-9E5C-400A-AA23-3BAEB296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1797</Characters>
  <Application>Microsoft Office Word</Application>
  <DocSecurity>0</DocSecurity>
  <Lines>47</Lines>
  <Paragraphs>36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Stopper, Mag. Sonja</cp:lastModifiedBy>
  <cp:revision>11</cp:revision>
  <cp:lastPrinted>2016-05-25T11:09:00Z</cp:lastPrinted>
  <dcterms:created xsi:type="dcterms:W3CDTF">2019-08-09T12:55:00Z</dcterms:created>
  <dcterms:modified xsi:type="dcterms:W3CDTF">2019-09-05T11:20:00Z</dcterms:modified>
</cp:coreProperties>
</file>