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69FC3625" w:rsidR="00AE3BF5" w:rsidRPr="00340E61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340E61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4E4EDC">
        <w:rPr>
          <w:rFonts w:cstheme="minorHAnsi"/>
          <w:b/>
          <w:bCs/>
          <w:color w:val="2F5496" w:themeColor="accent1" w:themeShade="BF"/>
          <w:sz w:val="32"/>
          <w:szCs w:val="32"/>
        </w:rPr>
        <w:t>Adverb</w:t>
      </w:r>
    </w:p>
    <w:p w14:paraId="51E9E677" w14:textId="7B0CA2B5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340E61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4E4EDC">
        <w:rPr>
          <w:rFonts w:cstheme="minorHAnsi"/>
          <w:color w:val="2F5496" w:themeColor="accent1" w:themeShade="BF"/>
          <w:sz w:val="28"/>
          <w:szCs w:val="28"/>
        </w:rPr>
        <w:t>Adverbien benennen</w:t>
      </w:r>
    </w:p>
    <w:p w14:paraId="153B3162" w14:textId="77777777" w:rsidR="00AE3BF5" w:rsidRPr="004E4ED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2E438F20" w14:textId="77777777" w:rsidR="004E4EDC" w:rsidRPr="004E4EDC" w:rsidRDefault="00AE3BF5" w:rsidP="004E4EDC">
      <w:pPr>
        <w:rPr>
          <w:rFonts w:eastAsia="Times New Roman" w:cstheme="minorHAnsi"/>
          <w:color w:val="2F5496" w:themeColor="accent1" w:themeShade="BF"/>
          <w:lang w:eastAsia="de-DE"/>
        </w:rPr>
      </w:pPr>
      <w:r w:rsidRPr="004E4EDC">
        <w:rPr>
          <w:rFonts w:cstheme="minorHAnsi"/>
          <w:color w:val="2F5496" w:themeColor="accent1" w:themeShade="BF"/>
        </w:rPr>
        <w:t>Aufgabe:</w:t>
      </w:r>
      <w:r w:rsidR="00340E61" w:rsidRPr="004E4EDC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4E4EDC" w:rsidRPr="004E4EDC">
        <w:rPr>
          <w:rFonts w:eastAsia="Times New Roman" w:cstheme="minorHAnsi"/>
          <w:b/>
          <w:bCs/>
          <w:color w:val="2F5496" w:themeColor="accent1" w:themeShade="BF"/>
          <w:lang w:eastAsia="de-DE"/>
        </w:rPr>
        <w:t>Stelle fest</w:t>
      </w:r>
      <w:r w:rsidR="004E4EDC" w:rsidRPr="004E4EDC">
        <w:rPr>
          <w:rFonts w:eastAsia="Times New Roman" w:cstheme="minorHAnsi"/>
          <w:color w:val="2F5496" w:themeColor="accent1" w:themeShade="BF"/>
          <w:lang w:eastAsia="de-DE"/>
        </w:rPr>
        <w:t>, um welche Art von Adverb es sich bei den markierten Wörtern handelt.</w:t>
      </w:r>
    </w:p>
    <w:p w14:paraId="742728FE" w14:textId="7256D935" w:rsidR="00AE3BF5" w:rsidRPr="004E4EDC" w:rsidRDefault="00AE3BF5" w:rsidP="004E4EDC">
      <w:pPr>
        <w:autoSpaceDE w:val="0"/>
        <w:autoSpaceDN w:val="0"/>
        <w:adjustRightInd w:val="0"/>
        <w:rPr>
          <w:rFonts w:cstheme="minorHAnsi"/>
        </w:rPr>
      </w:pPr>
    </w:p>
    <w:p w14:paraId="07505C63" w14:textId="5D4521A1" w:rsidR="004E4EDC" w:rsidRPr="004E4EDC" w:rsidRDefault="004E4EDC" w:rsidP="004E4EDC">
      <w:pPr>
        <w:spacing w:before="100" w:beforeAutospacing="1" w:after="100" w:afterAutospacing="1" w:line="276" w:lineRule="auto"/>
        <w:rPr>
          <w:rFonts w:eastAsia="Times New Roman" w:cstheme="minorHAnsi"/>
          <w:lang w:eastAsia="de-DE"/>
        </w:rPr>
      </w:pPr>
      <w:r w:rsidRPr="004E4EDC">
        <w:rPr>
          <w:rFonts w:eastAsia="Times New Roman" w:cstheme="minorHAnsi"/>
          <w:u w:val="single"/>
          <w:lang w:eastAsia="de-DE"/>
        </w:rPr>
        <w:t>Vorgestern</w:t>
      </w:r>
      <w:r w:rsidRPr="004E4EDC">
        <w:rPr>
          <w:rFonts w:eastAsia="Times New Roman" w:cstheme="minorHAnsi"/>
          <w:lang w:eastAsia="de-DE"/>
        </w:rPr>
        <w:t>, nachdem der Präsident aus dem Flugzeug ausgestiegen war, ging er zu den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d</w:t>
      </w:r>
      <w:r w:rsidRPr="004E4EDC">
        <w:rPr>
          <w:rFonts w:eastAsia="Times New Roman" w:cstheme="minorHAnsi"/>
          <w:u w:val="single"/>
          <w:lang w:eastAsia="de-DE"/>
        </w:rPr>
        <w:t>raußen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wartenden Journalistinnen und Journalisten </w:t>
      </w:r>
      <w:r w:rsidRPr="004E4EDC">
        <w:rPr>
          <w:rFonts w:eastAsia="Times New Roman" w:cstheme="minorHAnsi"/>
          <w:u w:val="single"/>
          <w:lang w:eastAsia="de-DE"/>
        </w:rPr>
        <w:t>hin</w:t>
      </w:r>
      <w:r w:rsidRPr="004E4EDC">
        <w:rPr>
          <w:rFonts w:eastAsia="Times New Roman" w:cstheme="minorHAnsi"/>
          <w:lang w:eastAsia="de-DE"/>
        </w:rPr>
        <w:t xml:space="preserve">. </w:t>
      </w:r>
      <w:r w:rsidRPr="004E4EDC">
        <w:rPr>
          <w:rFonts w:eastAsia="Times New Roman" w:cstheme="minorHAnsi"/>
          <w:u w:val="single"/>
          <w:lang w:eastAsia="de-DE"/>
        </w:rPr>
        <w:t>Später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meinte er, dass </w:t>
      </w:r>
      <w:proofErr w:type="gramStart"/>
      <w:r w:rsidRPr="004E4EDC">
        <w:rPr>
          <w:rFonts w:eastAsia="Times New Roman" w:cstheme="minorHAnsi"/>
          <w:lang w:eastAsia="de-DE"/>
        </w:rPr>
        <w:t xml:space="preserve">es </w:t>
      </w:r>
      <w:r w:rsidRPr="004E4EDC">
        <w:rPr>
          <w:rFonts w:eastAsia="Times New Roman" w:cstheme="minorHAnsi"/>
          <w:u w:val="single"/>
          <w:lang w:eastAsia="de-DE"/>
        </w:rPr>
        <w:t>irgendwie</w:t>
      </w:r>
      <w:proofErr w:type="gramEnd"/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ein </w:t>
      </w:r>
      <w:r w:rsidRPr="004E4EDC">
        <w:rPr>
          <w:rFonts w:eastAsia="Times New Roman" w:cstheme="minorHAnsi"/>
          <w:u w:val="single"/>
          <w:lang w:eastAsia="de-DE"/>
        </w:rPr>
        <w:t>sehr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unangenehmes Interview gewesen sei, </w:t>
      </w:r>
      <w:r w:rsidRPr="004E4EDC">
        <w:rPr>
          <w:rFonts w:eastAsia="Times New Roman" w:cstheme="minorHAnsi"/>
          <w:u w:val="single"/>
          <w:lang w:eastAsia="de-DE"/>
        </w:rPr>
        <w:t>deshalb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habe er es auch </w:t>
      </w:r>
      <w:r w:rsidRPr="004E4EDC">
        <w:rPr>
          <w:rFonts w:eastAsia="Times New Roman" w:cstheme="minorHAnsi"/>
          <w:u w:val="single"/>
          <w:lang w:eastAsia="de-DE"/>
        </w:rPr>
        <w:t>sofort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wieder beendet. </w:t>
      </w:r>
      <w:r w:rsidRPr="004E4EDC">
        <w:rPr>
          <w:rFonts w:eastAsia="Times New Roman" w:cstheme="minorHAnsi"/>
          <w:u w:val="single"/>
          <w:lang w:eastAsia="de-DE"/>
        </w:rPr>
        <w:t>Seinetwegen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>mussten die Presseleute, die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dort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weiterhin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auf ihn warteten, unverrichteter Dinge nachhause gehen. </w:t>
      </w:r>
      <w:r w:rsidRPr="004E4EDC">
        <w:rPr>
          <w:rFonts w:eastAsia="Times New Roman" w:cstheme="minorHAnsi"/>
          <w:u w:val="single"/>
          <w:lang w:eastAsia="de-DE"/>
        </w:rPr>
        <w:t>Folglich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war das für beide Seiten </w:t>
      </w:r>
      <w:proofErr w:type="gramStart"/>
      <w:r w:rsidRPr="004E4EDC">
        <w:rPr>
          <w:rFonts w:eastAsia="Times New Roman" w:cstheme="minorHAnsi"/>
          <w:lang w:eastAsia="de-DE"/>
        </w:rPr>
        <w:t xml:space="preserve">ein 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durchaus</w:t>
      </w:r>
      <w:proofErr w:type="gramEnd"/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>unzufriedenstellendes Ergebnis.</w:t>
      </w:r>
    </w:p>
    <w:p w14:paraId="52C96C82" w14:textId="77777777" w:rsidR="00340E61" w:rsidRPr="00340E61" w:rsidRDefault="00340E61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340E61" w:rsidRPr="0034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16</cp:revision>
  <dcterms:created xsi:type="dcterms:W3CDTF">2024-02-14T10:27:00Z</dcterms:created>
  <dcterms:modified xsi:type="dcterms:W3CDTF">2024-09-17T08:50:00Z</dcterms:modified>
</cp:coreProperties>
</file>