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856"/>
        <w:gridCol w:w="570"/>
        <w:gridCol w:w="570"/>
        <w:gridCol w:w="571"/>
        <w:gridCol w:w="1286"/>
      </w:tblGrid>
      <w:tr w:rsidR="007C2EF1" w:rsidRPr="00CF1323" w:rsidTr="007C2EF1">
        <w:trPr>
          <w:trHeight w:val="623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2EF1" w:rsidRPr="007C2EF1" w:rsidRDefault="007C2EF1" w:rsidP="007C2EF1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7C2EF1">
              <w:rPr>
                <w:b/>
                <w:color w:val="548DD4" w:themeColor="text2" w:themeTint="99"/>
                <w:sz w:val="32"/>
                <w:szCs w:val="32"/>
              </w:rPr>
              <w:t>Kochsalz – Natriumchlorid</w:t>
            </w:r>
          </w:p>
        </w:tc>
        <w:tc>
          <w:tcPr>
            <w:tcW w:w="2567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7C2EF1" w:rsidRPr="00CF1323" w:rsidRDefault="007C2EF1" w:rsidP="007C2EF1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2EF1" w:rsidRPr="00CF1323" w:rsidRDefault="007C2EF1" w:rsidP="007C2EF1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7C2EF1">
        <w:trPr>
          <w:trHeight w:val="623"/>
        </w:trPr>
        <w:tc>
          <w:tcPr>
            <w:tcW w:w="6274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85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7C2EF1">
        <w:trPr>
          <w:trHeight w:val="499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C2EF1">
        <w:trPr>
          <w:trHeight w:val="499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7C2EF1">
        <w:trPr>
          <w:trHeight w:val="499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7C2EF1">
        <w:trPr>
          <w:trHeight w:val="499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7C2EF1">
        <w:trPr>
          <w:trHeight w:val="499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C2EF1">
        <w:trPr>
          <w:trHeight w:val="499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C2EF1">
        <w:trPr>
          <w:trHeight w:val="747"/>
        </w:trPr>
        <w:tc>
          <w:tcPr>
            <w:tcW w:w="101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7C2EF1">
        <w:trPr>
          <w:trHeight w:val="686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C2EF1">
        <w:trPr>
          <w:trHeight w:val="686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C2EF1">
        <w:trPr>
          <w:trHeight w:val="686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7C2EF1">
        <w:trPr>
          <w:trHeight w:val="747"/>
        </w:trPr>
        <w:tc>
          <w:tcPr>
            <w:tcW w:w="101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7C2EF1" w:rsidRPr="00FD6262" w:rsidTr="007C2EF1">
        <w:trPr>
          <w:trHeight w:val="436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C2EF1" w:rsidRDefault="007C2EF1" w:rsidP="007C2EF1">
            <w:pPr>
              <w:spacing w:before="40" w:after="40"/>
            </w:pPr>
            <w:r>
              <w:t>Ich kann die Gewinnung von Kochsalz beschreiben.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C2EF1" w:rsidRPr="00FD6262" w:rsidTr="007C2EF1">
        <w:trPr>
          <w:trHeight w:val="436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C2EF1" w:rsidRDefault="007C2EF1" w:rsidP="007C2EF1">
            <w:pPr>
              <w:spacing w:before="40" w:after="40"/>
            </w:pPr>
            <w:r>
              <w:t>Ich kann die Eigenschaften von Kochsalz beschreiben.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bookmarkStart w:id="0" w:name="_GoBack"/>
        <w:bookmarkEnd w:id="0"/>
      </w:tr>
      <w:tr w:rsidR="007C2EF1" w:rsidRPr="00FD6262" w:rsidTr="007C2EF1">
        <w:trPr>
          <w:trHeight w:val="436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C2EF1" w:rsidRDefault="007C2EF1" w:rsidP="007C2EF1">
            <w:pPr>
              <w:spacing w:before="40" w:after="40"/>
            </w:pPr>
            <w:r>
              <w:t>Ich kann Anwendungen von Kochsalz nennen.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C2EF1" w:rsidRPr="00FD6262" w:rsidTr="007C2EF1">
        <w:trPr>
          <w:trHeight w:val="436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C2EF1" w:rsidRDefault="007C2EF1" w:rsidP="007C2EF1">
            <w:pPr>
              <w:spacing w:before="40" w:after="40"/>
            </w:pPr>
            <w:r>
              <w:t>Ich kann die Elektrolyse einer Kochsalzlösung beschreiben.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7C2EF1" w:rsidRPr="00FD6262" w:rsidRDefault="007C2EF1" w:rsidP="007C2EF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7C2EF1" w:rsidRPr="00FD6262" w:rsidTr="007C2EF1">
        <w:trPr>
          <w:trHeight w:val="1184"/>
        </w:trPr>
        <w:tc>
          <w:tcPr>
            <w:tcW w:w="101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C2EF1" w:rsidRPr="00FD6262" w:rsidRDefault="007C2EF1" w:rsidP="007C2EF1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7C2EF1" w:rsidRPr="00FD6262" w:rsidTr="007C2EF1">
        <w:trPr>
          <w:trHeight w:val="1184"/>
        </w:trPr>
        <w:tc>
          <w:tcPr>
            <w:tcW w:w="101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7C2EF1" w:rsidRPr="00FD6262" w:rsidRDefault="007C2EF1" w:rsidP="007C2EF1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EF1" w:rsidRDefault="007C2EF1" w:rsidP="00F64C2A">
      <w:pPr>
        <w:spacing w:after="0" w:line="240" w:lineRule="auto"/>
      </w:pPr>
      <w:r>
        <w:separator/>
      </w:r>
    </w:p>
  </w:endnote>
  <w:endnote w:type="continuationSeparator" w:id="0">
    <w:p w:rsidR="007C2EF1" w:rsidRDefault="007C2EF1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EF1" w:rsidRDefault="007C2EF1" w:rsidP="00F64C2A">
      <w:pPr>
        <w:spacing w:after="0" w:line="240" w:lineRule="auto"/>
      </w:pPr>
      <w:r>
        <w:separator/>
      </w:r>
    </w:p>
  </w:footnote>
  <w:footnote w:type="continuationSeparator" w:id="0">
    <w:p w:rsidR="007C2EF1" w:rsidRDefault="007C2EF1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51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52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1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C2EF1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5CDCC2-936F-4AF6-8521-A1DA602A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A0F2-E91C-4993-B6F8-FFDEA686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2019-10-10T13:47:00Z</dcterms:created>
  <dcterms:modified xsi:type="dcterms:W3CDTF">2019-10-10T13:49:00Z</dcterms:modified>
</cp:coreProperties>
</file>