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53960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D53960">
              <w:rPr>
                <w:b/>
                <w:color w:val="008BEA"/>
                <w:sz w:val="32"/>
                <w:szCs w:val="24"/>
              </w:rPr>
              <w:t>Die Kreisbewegung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264F79" w:rsidRPr="00FD6262" w:rsidTr="00420A1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BD7DB0" w:rsidRDefault="00264F79" w:rsidP="00420A1F">
            <w:r w:rsidRPr="00BD7DB0">
              <w:t>Ich kann den Begriff „Zentripetalkraft“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64F79" w:rsidRPr="00FD6262" w:rsidTr="00420A1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BD7DB0" w:rsidRDefault="00264F79" w:rsidP="00420A1F">
            <w:r w:rsidRPr="00BD7DB0">
              <w:t>Ich kann die Entstehung der Zentrifugalkraft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64F79" w:rsidRPr="00FD6262" w:rsidTr="00420A1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BD7DB0" w:rsidRDefault="00264F79" w:rsidP="00420A1F">
            <w:r w:rsidRPr="00BD7DB0">
              <w:t>Ich kann die Abhängigkeiten der Zentripetalkraft benennen.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64F79" w:rsidRPr="00FD6262" w:rsidTr="00420A1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Default="00264F79" w:rsidP="00420A1F">
            <w:r w:rsidRPr="00BD7DB0">
              <w:t>Ich kann die Zentripetalkraft berechnen.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64F79" w:rsidRPr="00FD6262" w:rsidRDefault="00264F79" w:rsidP="00420A1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BF0D99">
        <w:trPr>
          <w:trHeight w:val="158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420A1F">
        <w:trPr>
          <w:trHeight w:val="153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44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45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64F7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0A1F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0D99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53960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7187-E0BF-4927-82EE-CA387801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2019-09-18T12:08:00Z</dcterms:modified>
</cp:coreProperties>
</file>