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9A69E" w14:textId="08B1A6D7" w:rsidR="00240E70" w:rsidRDefault="00240E70" w:rsidP="00240E70">
      <w:pPr>
        <w:tabs>
          <w:tab w:val="left" w:pos="261"/>
          <w:tab w:val="left" w:pos="522"/>
          <w:tab w:val="left" w:pos="3628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cs="Arial"/>
          <w:color w:val="000000"/>
          <w:sz w:val="18"/>
          <w:szCs w:val="18"/>
        </w:rPr>
      </w:pPr>
      <w:r w:rsidRPr="00DF74F4">
        <w:rPr>
          <w:rFonts w:cs="Arial"/>
          <w:color w:val="000000"/>
          <w:sz w:val="18"/>
          <w:szCs w:val="18"/>
        </w:rPr>
        <w:t>Dieser Vorschlag folgt dem didaktisch durchdachten Aufbau des Sprachbuchs. Selbstverständlich erlaubt der modulare Aufbau des Buches auch eine andere Reihenfolge, je nach Interesse bzw. Bedarf.</w:t>
      </w:r>
      <w:r>
        <w:rPr>
          <w:rFonts w:cs="Arial"/>
          <w:color w:val="000000"/>
          <w:sz w:val="18"/>
          <w:szCs w:val="18"/>
        </w:rPr>
        <w:t xml:space="preserve"> Es gibt kein dezidiertes Einstiegskapitel, das Sprachlabor </w:t>
      </w:r>
      <w:r w:rsidRPr="00DF74F4">
        <w:rPr>
          <w:rFonts w:cs="Arial"/>
          <w:color w:val="000000"/>
          <w:sz w:val="18"/>
          <w:szCs w:val="18"/>
        </w:rPr>
        <w:t xml:space="preserve">wiederholt </w:t>
      </w:r>
      <w:r>
        <w:rPr>
          <w:rFonts w:cs="Arial"/>
          <w:color w:val="000000"/>
          <w:sz w:val="18"/>
          <w:szCs w:val="18"/>
        </w:rPr>
        <w:t>viele Grammatik- und Rechtsc</w:t>
      </w:r>
      <w:r w:rsidR="00313409">
        <w:rPr>
          <w:rFonts w:cs="Arial"/>
          <w:color w:val="000000"/>
          <w:sz w:val="18"/>
          <w:szCs w:val="18"/>
        </w:rPr>
        <w:t>h</w:t>
      </w:r>
      <w:r>
        <w:rPr>
          <w:rFonts w:cs="Arial"/>
          <w:color w:val="000000"/>
          <w:sz w:val="18"/>
          <w:szCs w:val="18"/>
        </w:rPr>
        <w:t>reibthemen</w:t>
      </w:r>
      <w:r w:rsidRPr="00DF74F4">
        <w:rPr>
          <w:rFonts w:cs="Arial"/>
          <w:color w:val="000000"/>
          <w:sz w:val="18"/>
          <w:szCs w:val="18"/>
        </w:rPr>
        <w:t xml:space="preserve"> aus der Unterstufe</w:t>
      </w:r>
      <w:r>
        <w:rPr>
          <w:rFonts w:cs="Arial"/>
          <w:color w:val="000000"/>
          <w:sz w:val="18"/>
          <w:szCs w:val="18"/>
        </w:rPr>
        <w:t>. Das Kapitel Schriftliche Kompetenz</w:t>
      </w:r>
      <w:r w:rsidRPr="00DF74F4">
        <w:rPr>
          <w:rFonts w:cs="Arial"/>
          <w:color w:val="000000"/>
          <w:sz w:val="18"/>
          <w:szCs w:val="18"/>
        </w:rPr>
        <w:t xml:space="preserve"> schafft einen ersten Überblick über die sieben m</w:t>
      </w:r>
      <w:r w:rsidRPr="00906969">
        <w:rPr>
          <w:rFonts w:cs="Arial"/>
          <w:color w:val="000000"/>
          <w:sz w:val="18"/>
          <w:szCs w:val="18"/>
        </w:rPr>
        <w:t>aturarelevanten T</w:t>
      </w:r>
      <w:r w:rsidRPr="008B4EC1">
        <w:rPr>
          <w:rFonts w:cs="Arial"/>
          <w:color w:val="000000"/>
          <w:sz w:val="18"/>
          <w:szCs w:val="18"/>
        </w:rPr>
        <w:t xml:space="preserve">extsorten. </w:t>
      </w:r>
      <w:r w:rsidRPr="002B3EFA">
        <w:rPr>
          <w:rFonts w:cs="Arial"/>
          <w:color w:val="000000"/>
          <w:sz w:val="18"/>
          <w:szCs w:val="18"/>
        </w:rPr>
        <w:t xml:space="preserve">Die grundlegenden Kompetenzformulierungen zu den für die Reifeprüfung relevanten Textsorten sind </w:t>
      </w:r>
      <w:r w:rsidRPr="002B3EFA">
        <w:rPr>
          <w:rFonts w:cs="Arial"/>
          <w:b/>
          <w:bCs/>
          <w:color w:val="000000"/>
          <w:sz w:val="18"/>
          <w:szCs w:val="18"/>
        </w:rPr>
        <w:t>fett gedruckt</w:t>
      </w:r>
      <w:r w:rsidRPr="002B3EFA">
        <w:rPr>
          <w:rFonts w:cs="Arial"/>
          <w:color w:val="000000"/>
          <w:sz w:val="18"/>
          <w:szCs w:val="18"/>
        </w:rPr>
        <w:t xml:space="preserve">. </w:t>
      </w:r>
    </w:p>
    <w:p w14:paraId="3139AC1A" w14:textId="77777777" w:rsidR="00240E70" w:rsidRPr="002B3EFA" w:rsidRDefault="00240E70" w:rsidP="00240E70">
      <w:pPr>
        <w:tabs>
          <w:tab w:val="left" w:pos="261"/>
          <w:tab w:val="left" w:pos="522"/>
          <w:tab w:val="left" w:pos="3628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cs="Arial"/>
          <w:color w:val="000000"/>
          <w:sz w:val="18"/>
          <w:szCs w:val="18"/>
        </w:rPr>
      </w:pPr>
    </w:p>
    <w:p w14:paraId="0C8C3DD6" w14:textId="790E5D4A" w:rsidR="00240E70" w:rsidRDefault="00240E70" w:rsidP="00240E70">
      <w:pPr>
        <w:tabs>
          <w:tab w:val="left" w:pos="261"/>
          <w:tab w:val="left" w:pos="522"/>
          <w:tab w:val="left" w:pos="3628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cs="Arial"/>
          <w:color w:val="000000"/>
          <w:sz w:val="18"/>
          <w:szCs w:val="18"/>
        </w:rPr>
      </w:pPr>
      <w:r w:rsidRPr="002B3EFA">
        <w:rPr>
          <w:rFonts w:cs="Arial"/>
          <w:color w:val="000000"/>
          <w:sz w:val="18"/>
          <w:szCs w:val="18"/>
        </w:rPr>
        <w:t xml:space="preserve">Sie finden die Jahresplanung auch als Word-Datei, die Sie verändern/adaptieren können, unter </w:t>
      </w:r>
      <w:r w:rsidRPr="002B3EFA">
        <w:rPr>
          <w:rFonts w:cs="Arial"/>
          <w:color w:val="000000"/>
          <w:sz w:val="18"/>
          <w:szCs w:val="18"/>
          <w:u w:val="thick"/>
        </w:rPr>
        <w:t>www.oebv.at</w:t>
      </w:r>
      <w:r w:rsidRPr="002B3EFA">
        <w:rPr>
          <w:rFonts w:cs="Arial"/>
          <w:color w:val="000000"/>
          <w:sz w:val="18"/>
          <w:szCs w:val="18"/>
        </w:rPr>
        <w:t xml:space="preserve"> im Bereich </w:t>
      </w:r>
      <w:r>
        <w:rPr>
          <w:rFonts w:cs="Arial"/>
          <w:color w:val="000000"/>
          <w:sz w:val="18"/>
          <w:szCs w:val="18"/>
        </w:rPr>
        <w:t>Digitales Zusatzmaterial (DZM).</w:t>
      </w:r>
    </w:p>
    <w:p w14:paraId="47BC2C62" w14:textId="77777777" w:rsidR="00240E70" w:rsidRDefault="00240E70" w:rsidP="00240E70">
      <w:pPr>
        <w:tabs>
          <w:tab w:val="left" w:pos="261"/>
          <w:tab w:val="left" w:pos="522"/>
          <w:tab w:val="left" w:pos="3628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cs="Arial"/>
          <w:color w:val="000000"/>
          <w:sz w:val="18"/>
          <w:szCs w:val="18"/>
        </w:rPr>
      </w:pPr>
    </w:p>
    <w:tbl>
      <w:tblPr>
        <w:tblStyle w:val="Tabellenraster"/>
        <w:tblW w:w="1444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4282"/>
        <w:gridCol w:w="1529"/>
        <w:gridCol w:w="1418"/>
        <w:gridCol w:w="1701"/>
        <w:gridCol w:w="567"/>
        <w:gridCol w:w="567"/>
        <w:gridCol w:w="567"/>
        <w:gridCol w:w="567"/>
        <w:gridCol w:w="567"/>
        <w:gridCol w:w="562"/>
      </w:tblGrid>
      <w:tr w:rsidR="003B10E5" w:rsidRPr="001C7365" w14:paraId="73D5BC38" w14:textId="77777777" w:rsidTr="00EB011D">
        <w:trPr>
          <w:trHeight w:val="478"/>
          <w:tblHeader/>
          <w:jc w:val="center"/>
        </w:trPr>
        <w:tc>
          <w:tcPr>
            <w:tcW w:w="846" w:type="dxa"/>
            <w:shd w:val="clear" w:color="auto" w:fill="ED7D31" w:themeFill="accent2"/>
          </w:tcPr>
          <w:p w14:paraId="3518E5FE" w14:textId="77777777" w:rsidR="00240E70" w:rsidRPr="002A1588" w:rsidRDefault="00240E70" w:rsidP="00A8649B">
            <w:r w:rsidRPr="002A1588">
              <w:t>Monat</w:t>
            </w:r>
          </w:p>
        </w:tc>
        <w:tc>
          <w:tcPr>
            <w:tcW w:w="1276" w:type="dxa"/>
            <w:shd w:val="clear" w:color="auto" w:fill="ED7D31" w:themeFill="accent2"/>
          </w:tcPr>
          <w:p w14:paraId="173C18B8" w14:textId="77777777" w:rsidR="00240E70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Lernstrecke</w:t>
            </w:r>
          </w:p>
          <w:p w14:paraId="778CFD58" w14:textId="77777777" w:rsidR="00240E70" w:rsidRPr="001C7365" w:rsidRDefault="00240E70" w:rsidP="00A8649B">
            <w:pPr>
              <w:rPr>
                <w:b/>
                <w:bCs/>
              </w:rPr>
            </w:pPr>
            <w:r>
              <w:rPr>
                <w:b/>
                <w:bCs/>
              </w:rPr>
              <w:t>(LS)</w:t>
            </w:r>
          </w:p>
        </w:tc>
        <w:tc>
          <w:tcPr>
            <w:tcW w:w="4282" w:type="dxa"/>
            <w:shd w:val="clear" w:color="auto" w:fill="ED7D31" w:themeFill="accent2"/>
          </w:tcPr>
          <w:p w14:paraId="76E00324" w14:textId="77777777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Inhalte</w:t>
            </w:r>
          </w:p>
        </w:tc>
        <w:tc>
          <w:tcPr>
            <w:tcW w:w="1529" w:type="dxa"/>
            <w:shd w:val="clear" w:color="auto" w:fill="ED7D31" w:themeFill="accent2"/>
          </w:tcPr>
          <w:p w14:paraId="0AE564C2" w14:textId="77777777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Schularbeiten</w:t>
            </w:r>
          </w:p>
        </w:tc>
        <w:tc>
          <w:tcPr>
            <w:tcW w:w="1418" w:type="dxa"/>
            <w:shd w:val="clear" w:color="auto" w:fill="ED7D31" w:themeFill="accent2"/>
          </w:tcPr>
          <w:p w14:paraId="1D571084" w14:textId="77777777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Sonderseiten</w:t>
            </w:r>
          </w:p>
        </w:tc>
        <w:tc>
          <w:tcPr>
            <w:tcW w:w="1701" w:type="dxa"/>
            <w:shd w:val="clear" w:color="auto" w:fill="ED7D31" w:themeFill="accent2"/>
          </w:tcPr>
          <w:p w14:paraId="3021479C" w14:textId="77777777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Sprachlabor</w:t>
            </w:r>
          </w:p>
        </w:tc>
        <w:tc>
          <w:tcPr>
            <w:tcW w:w="567" w:type="dxa"/>
            <w:shd w:val="clear" w:color="auto" w:fill="FF5050"/>
          </w:tcPr>
          <w:p w14:paraId="07C4F33B" w14:textId="77777777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MK</w:t>
            </w:r>
          </w:p>
        </w:tc>
        <w:tc>
          <w:tcPr>
            <w:tcW w:w="567" w:type="dxa"/>
            <w:shd w:val="clear" w:color="auto" w:fill="FFD966" w:themeFill="accent4" w:themeFillTint="99"/>
          </w:tcPr>
          <w:p w14:paraId="29B3E3D2" w14:textId="77777777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SK</w:t>
            </w:r>
          </w:p>
        </w:tc>
        <w:tc>
          <w:tcPr>
            <w:tcW w:w="567" w:type="dxa"/>
            <w:shd w:val="clear" w:color="auto" w:fill="FF7C80"/>
          </w:tcPr>
          <w:p w14:paraId="7537AA68" w14:textId="77777777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TK</w:t>
            </w:r>
          </w:p>
        </w:tc>
        <w:tc>
          <w:tcPr>
            <w:tcW w:w="567" w:type="dxa"/>
            <w:shd w:val="clear" w:color="auto" w:fill="70AD47" w:themeFill="accent6"/>
          </w:tcPr>
          <w:p w14:paraId="73913DAE" w14:textId="77777777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LB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25F83D9D" w14:textId="77777777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MB</w:t>
            </w:r>
          </w:p>
        </w:tc>
        <w:tc>
          <w:tcPr>
            <w:tcW w:w="562" w:type="dxa"/>
            <w:shd w:val="clear" w:color="auto" w:fill="A66BD3"/>
          </w:tcPr>
          <w:p w14:paraId="3F607E30" w14:textId="77777777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SPR</w:t>
            </w:r>
          </w:p>
        </w:tc>
      </w:tr>
      <w:tr w:rsidR="00240E70" w14:paraId="74EB1194" w14:textId="77777777" w:rsidTr="00EB011D">
        <w:trPr>
          <w:trHeight w:val="3006"/>
          <w:jc w:val="center"/>
        </w:trPr>
        <w:tc>
          <w:tcPr>
            <w:tcW w:w="846" w:type="dxa"/>
            <w:shd w:val="clear" w:color="auto" w:fill="FBE4D5" w:themeFill="accent2" w:themeFillTint="33"/>
          </w:tcPr>
          <w:p w14:paraId="69A2A6CE" w14:textId="77777777" w:rsidR="00240E70" w:rsidRPr="002A1588" w:rsidRDefault="00240E70" w:rsidP="00A8649B">
            <w:r w:rsidRPr="002A1588">
              <w:t>Sep.</w:t>
            </w:r>
          </w:p>
        </w:tc>
        <w:tc>
          <w:tcPr>
            <w:tcW w:w="1276" w:type="dxa"/>
          </w:tcPr>
          <w:p w14:paraId="1FE60D6C" w14:textId="5B17E405" w:rsidR="00240E70" w:rsidRDefault="00240E70" w:rsidP="00A8649B">
            <w:r>
              <w:t>LS1-LS</w:t>
            </w:r>
            <w:r w:rsidR="00EE0F4F">
              <w:t>3</w:t>
            </w:r>
          </w:p>
        </w:tc>
        <w:tc>
          <w:tcPr>
            <w:tcW w:w="4282" w:type="dxa"/>
            <w:shd w:val="clear" w:color="auto" w:fill="FBE4D5" w:themeFill="accent2" w:themeFillTint="33"/>
          </w:tcPr>
          <w:p w14:paraId="579DA0E1" w14:textId="77777777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LS 1: sich selbst und andere kennenlernen</w:t>
            </w:r>
          </w:p>
          <w:p w14:paraId="5531BDDD" w14:textId="7B63A9B0" w:rsidR="00240E70" w:rsidRDefault="00240E70" w:rsidP="00A8649B">
            <w:pPr>
              <w:pStyle w:val="Listenabsatz"/>
              <w:numPr>
                <w:ilvl w:val="0"/>
                <w:numId w:val="1"/>
              </w:numPr>
            </w:pPr>
            <w:r>
              <w:t>S.70</w:t>
            </w:r>
            <w:r w:rsidR="00EE0F4F">
              <w:t>:</w:t>
            </w:r>
            <w:r>
              <w:t xml:space="preserve"> Ein persönlicher Gegenstand erzählt</w:t>
            </w:r>
          </w:p>
          <w:p w14:paraId="704DB73A" w14:textId="3971B375" w:rsidR="00240E70" w:rsidRDefault="00240E70" w:rsidP="00A8649B">
            <w:pPr>
              <w:pStyle w:val="Listenabsatz"/>
              <w:numPr>
                <w:ilvl w:val="0"/>
                <w:numId w:val="1"/>
              </w:numPr>
            </w:pPr>
            <w:r>
              <w:t>S.106</w:t>
            </w:r>
            <w:r w:rsidR="00EE0F4F">
              <w:t>:</w:t>
            </w:r>
            <w:r>
              <w:t xml:space="preserve"> Lesegewohnheiten</w:t>
            </w:r>
          </w:p>
          <w:p w14:paraId="707B1425" w14:textId="59FE6658" w:rsidR="00240E70" w:rsidRDefault="00240E70" w:rsidP="00A8649B">
            <w:pPr>
              <w:pStyle w:val="Listenabsatz"/>
              <w:numPr>
                <w:ilvl w:val="0"/>
                <w:numId w:val="1"/>
              </w:numPr>
            </w:pPr>
            <w:r>
              <w:t>S.182</w:t>
            </w:r>
            <w:r w:rsidR="00EE0F4F">
              <w:t>:</w:t>
            </w:r>
            <w:r>
              <w:t xml:space="preserve"> Rechtschreibschwächen erkennen</w:t>
            </w:r>
          </w:p>
          <w:p w14:paraId="3CC0B4D2" w14:textId="0FA92BD1" w:rsidR="00240E70" w:rsidRDefault="00240E70" w:rsidP="00A8649B">
            <w:pPr>
              <w:pStyle w:val="Listenabsatz"/>
              <w:numPr>
                <w:ilvl w:val="0"/>
                <w:numId w:val="1"/>
              </w:numPr>
            </w:pPr>
            <w:r>
              <w:t>S.7-8</w:t>
            </w:r>
            <w:r w:rsidR="00EE0F4F">
              <w:t>:</w:t>
            </w:r>
            <w:r>
              <w:t xml:space="preserve"> Was ist Kommunikation?</w:t>
            </w:r>
          </w:p>
          <w:p w14:paraId="47E5ACFD" w14:textId="77777777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LS 2: Präsentieren</w:t>
            </w:r>
          </w:p>
          <w:p w14:paraId="512A3170" w14:textId="6802AF57" w:rsidR="00240E70" w:rsidRDefault="00240E70" w:rsidP="00A8649B">
            <w:pPr>
              <w:pStyle w:val="Listenabsatz"/>
              <w:numPr>
                <w:ilvl w:val="0"/>
                <w:numId w:val="1"/>
              </w:numPr>
            </w:pPr>
            <w:r>
              <w:t>S. 13-18</w:t>
            </w:r>
            <w:r w:rsidR="00EE0F4F">
              <w:t>:</w:t>
            </w:r>
            <w:r>
              <w:t xml:space="preserve"> Präsentieren</w:t>
            </w:r>
          </w:p>
          <w:p w14:paraId="5AB7731F" w14:textId="77777777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LS 3: Kennenlernen der Maturatextsorten</w:t>
            </w:r>
          </w:p>
          <w:p w14:paraId="4977EAF8" w14:textId="5CA17E78" w:rsidR="00240E70" w:rsidRDefault="00240E70" w:rsidP="003B10E5">
            <w:pPr>
              <w:pStyle w:val="Listenabsatz"/>
              <w:numPr>
                <w:ilvl w:val="0"/>
                <w:numId w:val="1"/>
              </w:numPr>
            </w:pPr>
            <w:r w:rsidRPr="00A25884">
              <w:t>S. 30</w:t>
            </w:r>
            <w:r>
              <w:t>-32</w:t>
            </w:r>
            <w:r w:rsidR="00EE0F4F">
              <w:t>:</w:t>
            </w:r>
            <w:r w:rsidRPr="00A25884">
              <w:t xml:space="preserve"> Kennenlernen der Maturatextsorten</w:t>
            </w:r>
          </w:p>
        </w:tc>
        <w:tc>
          <w:tcPr>
            <w:tcW w:w="1529" w:type="dxa"/>
          </w:tcPr>
          <w:p w14:paraId="187E0EA1" w14:textId="77777777" w:rsidR="00240E70" w:rsidRDefault="00240E70" w:rsidP="00A8649B"/>
        </w:tc>
        <w:tc>
          <w:tcPr>
            <w:tcW w:w="1418" w:type="dxa"/>
            <w:shd w:val="clear" w:color="auto" w:fill="FBE4D5" w:themeFill="accent2" w:themeFillTint="33"/>
          </w:tcPr>
          <w:p w14:paraId="3703FB80" w14:textId="77777777" w:rsidR="00240E70" w:rsidRDefault="00240E70" w:rsidP="00A8649B"/>
        </w:tc>
        <w:tc>
          <w:tcPr>
            <w:tcW w:w="1701" w:type="dxa"/>
          </w:tcPr>
          <w:p w14:paraId="1A48653A" w14:textId="570CC7EB" w:rsidR="00240E70" w:rsidRDefault="00240E70" w:rsidP="00A8649B">
            <w:r>
              <w:t>S.169, 175-177</w:t>
            </w:r>
            <w:r w:rsidR="00377F72">
              <w:t>:</w:t>
            </w:r>
            <w:r>
              <w:t xml:space="preserve"> Wortarten, Wortbildung</w:t>
            </w:r>
          </w:p>
          <w:p w14:paraId="7780D25D" w14:textId="77777777" w:rsidR="00C25A93" w:rsidRDefault="00377F72" w:rsidP="00C25A93">
            <w:r>
              <w:t xml:space="preserve">S. 182ff: </w:t>
            </w:r>
          </w:p>
          <w:p w14:paraId="7A358AEA" w14:textId="0FCE46DA" w:rsidR="00C25A93" w:rsidRDefault="00C25A93" w:rsidP="00C25A93">
            <w:r>
              <w:t>S.182-183: eigene Rechtschreibung reflektieren</w:t>
            </w:r>
          </w:p>
          <w:p w14:paraId="666014DF" w14:textId="3A7D9FC7" w:rsidR="00240E70" w:rsidRDefault="00377F72" w:rsidP="00A8649B">
            <w:r>
              <w:t xml:space="preserve">S.170-171: </w:t>
            </w:r>
            <w:proofErr w:type="spellStart"/>
            <w:r>
              <w:t>Tempussystem</w:t>
            </w:r>
            <w:proofErr w:type="spellEnd"/>
          </w:p>
        </w:tc>
        <w:tc>
          <w:tcPr>
            <w:tcW w:w="567" w:type="dxa"/>
            <w:shd w:val="clear" w:color="auto" w:fill="FF5050"/>
          </w:tcPr>
          <w:p w14:paraId="0F0D8EB3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FFD966" w:themeFill="accent4" w:themeFillTint="99"/>
          </w:tcPr>
          <w:p w14:paraId="16281AC8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FF7C80"/>
          </w:tcPr>
          <w:p w14:paraId="1B983583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70AD47" w:themeFill="accent6"/>
          </w:tcPr>
          <w:p w14:paraId="3949A7AD" w14:textId="77777777" w:rsidR="00240E70" w:rsidRDefault="00240E70" w:rsidP="00A8649B"/>
        </w:tc>
        <w:tc>
          <w:tcPr>
            <w:tcW w:w="567" w:type="dxa"/>
            <w:shd w:val="clear" w:color="auto" w:fill="B4C6E7" w:themeFill="accent1" w:themeFillTint="66"/>
          </w:tcPr>
          <w:p w14:paraId="59B25D74" w14:textId="77777777" w:rsidR="00240E70" w:rsidRDefault="00240E70" w:rsidP="00A8649B">
            <w:r>
              <w:t>x</w:t>
            </w:r>
          </w:p>
        </w:tc>
        <w:tc>
          <w:tcPr>
            <w:tcW w:w="562" w:type="dxa"/>
            <w:shd w:val="clear" w:color="auto" w:fill="A66BD3"/>
          </w:tcPr>
          <w:p w14:paraId="2AB82187" w14:textId="77777777" w:rsidR="00240E70" w:rsidRDefault="00240E70" w:rsidP="00A8649B">
            <w:r>
              <w:t>x</w:t>
            </w:r>
          </w:p>
        </w:tc>
      </w:tr>
      <w:tr w:rsidR="00240E70" w14:paraId="1C908C59" w14:textId="77777777" w:rsidTr="00EB011D">
        <w:trPr>
          <w:trHeight w:val="3033"/>
          <w:jc w:val="center"/>
        </w:trPr>
        <w:tc>
          <w:tcPr>
            <w:tcW w:w="846" w:type="dxa"/>
            <w:shd w:val="clear" w:color="auto" w:fill="FBE4D5" w:themeFill="accent2" w:themeFillTint="33"/>
          </w:tcPr>
          <w:p w14:paraId="1EB98F1E" w14:textId="77777777" w:rsidR="00240E70" w:rsidRPr="002A1588" w:rsidRDefault="00240E70" w:rsidP="00A8649B">
            <w:r w:rsidRPr="002A1588">
              <w:t>Okt.</w:t>
            </w:r>
          </w:p>
        </w:tc>
        <w:tc>
          <w:tcPr>
            <w:tcW w:w="1276" w:type="dxa"/>
          </w:tcPr>
          <w:p w14:paraId="4FB43436" w14:textId="3E937440" w:rsidR="00240E70" w:rsidRDefault="00240E70" w:rsidP="00A8649B">
            <w:r>
              <w:t>LS-LS6</w:t>
            </w:r>
          </w:p>
        </w:tc>
        <w:tc>
          <w:tcPr>
            <w:tcW w:w="4282" w:type="dxa"/>
            <w:shd w:val="clear" w:color="auto" w:fill="FBE4D5" w:themeFill="accent2" w:themeFillTint="33"/>
          </w:tcPr>
          <w:p w14:paraId="75BB0B11" w14:textId="77777777" w:rsidR="00EE0F4F" w:rsidRPr="001C7365" w:rsidRDefault="00EE0F4F" w:rsidP="00EE0F4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1C7365">
              <w:rPr>
                <w:b/>
                <w:bCs/>
              </w:rPr>
              <w:t xml:space="preserve">LS 4: </w:t>
            </w:r>
            <w:r w:rsidRPr="001C7365">
              <w:rPr>
                <w:rFonts w:cstheme="minorHAnsi"/>
                <w:b/>
                <w:bCs/>
                <w:color w:val="000000" w:themeColor="text1"/>
              </w:rPr>
              <w:t xml:space="preserve">Die Zusammenfassung </w:t>
            </w:r>
          </w:p>
          <w:p w14:paraId="774A3AB4" w14:textId="23A478CC" w:rsidR="00EE0F4F" w:rsidRPr="00EE0F4F" w:rsidRDefault="00EE0F4F" w:rsidP="00EE0F4F">
            <w:pPr>
              <w:pStyle w:val="Listenabsatz"/>
              <w:numPr>
                <w:ilvl w:val="0"/>
                <w:numId w:val="1"/>
              </w:numPr>
              <w:rPr>
                <w:b/>
                <w:bCs/>
              </w:rPr>
            </w:pPr>
            <w:r w:rsidRPr="00EE0F4F">
              <w:rPr>
                <w:rFonts w:cstheme="minorHAnsi"/>
                <w:color w:val="000000" w:themeColor="text1"/>
              </w:rPr>
              <w:t>S. 33-45: Die Zusammenfassung – Einstieg, planen, schreiben, überarbeiten</w:t>
            </w:r>
          </w:p>
          <w:p w14:paraId="4F43CBF1" w14:textId="633159AD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LS 5:  Bücher als Tor ins Reich der Fantasie</w:t>
            </w:r>
          </w:p>
          <w:p w14:paraId="76F3AB99" w14:textId="0833065A" w:rsidR="00240E70" w:rsidRPr="00A25884" w:rsidRDefault="00240E70" w:rsidP="00A8649B">
            <w:pPr>
              <w:pStyle w:val="Listenabsatz"/>
              <w:numPr>
                <w:ilvl w:val="0"/>
                <w:numId w:val="2"/>
              </w:numPr>
            </w:pPr>
            <w:r w:rsidRPr="00A25884">
              <w:rPr>
                <w:rFonts w:cstheme="minorHAnsi"/>
                <w:color w:val="000000" w:themeColor="text1"/>
              </w:rPr>
              <w:t xml:space="preserve">S. </w:t>
            </w:r>
            <w:r>
              <w:rPr>
                <w:rFonts w:cstheme="minorHAnsi"/>
                <w:color w:val="000000" w:themeColor="text1"/>
              </w:rPr>
              <w:t>76</w:t>
            </w:r>
            <w:r w:rsidR="00EE0F4F">
              <w:rPr>
                <w:rFonts w:cstheme="minorHAnsi"/>
                <w:color w:val="000000" w:themeColor="text1"/>
              </w:rPr>
              <w:t>: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EE0F4F">
              <w:rPr>
                <w:rFonts w:cstheme="minorHAnsi"/>
                <w:color w:val="000000" w:themeColor="text1"/>
              </w:rPr>
              <w:t>Kreatives Schreiben</w:t>
            </w:r>
          </w:p>
          <w:p w14:paraId="7D0AFE9F" w14:textId="2EFA9C55" w:rsidR="00240E70" w:rsidRDefault="00240E70" w:rsidP="00A8649B">
            <w:pPr>
              <w:pStyle w:val="Listenabsatz"/>
              <w:numPr>
                <w:ilvl w:val="0"/>
                <w:numId w:val="2"/>
              </w:numPr>
            </w:pPr>
            <w:r>
              <w:rPr>
                <w:rFonts w:cstheme="minorHAnsi"/>
                <w:color w:val="000000" w:themeColor="text1"/>
              </w:rPr>
              <w:t xml:space="preserve">S. </w:t>
            </w:r>
            <w:r>
              <w:t>109-111</w:t>
            </w:r>
            <w:r w:rsidR="00EE0F4F">
              <w:t>:</w:t>
            </w:r>
            <w:r>
              <w:t xml:space="preserve"> Literarisches Lesen</w:t>
            </w:r>
          </w:p>
          <w:p w14:paraId="29D70549" w14:textId="28876105" w:rsidR="00240E70" w:rsidRDefault="00240E70" w:rsidP="00A8649B">
            <w:pPr>
              <w:pStyle w:val="Listenabsatz"/>
              <w:numPr>
                <w:ilvl w:val="0"/>
                <w:numId w:val="2"/>
              </w:numPr>
            </w:pPr>
            <w:r>
              <w:t>S. 77-78</w:t>
            </w:r>
            <w:r w:rsidR="00EE0F4F">
              <w:t>:</w:t>
            </w:r>
            <w:r>
              <w:t xml:space="preserve"> Kulturtechnik Lesen</w:t>
            </w:r>
          </w:p>
          <w:p w14:paraId="4C4500DB" w14:textId="1E3592D3" w:rsidR="00240E70" w:rsidRPr="001C7365" w:rsidRDefault="00240E70" w:rsidP="00377F72">
            <w:pPr>
              <w:pStyle w:val="Listenabsatz"/>
              <w:numPr>
                <w:ilvl w:val="0"/>
                <w:numId w:val="2"/>
              </w:numPr>
            </w:pPr>
            <w:r>
              <w:t>S. 107</w:t>
            </w:r>
            <w:r w:rsidR="00EE0F4F">
              <w:t>:</w:t>
            </w:r>
            <w:r>
              <w:t xml:space="preserve"> Leseprotokoll </w:t>
            </w:r>
          </w:p>
          <w:p w14:paraId="2BD72888" w14:textId="77777777" w:rsidR="003B10E5" w:rsidRDefault="00240E70" w:rsidP="003B10E5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LS 6:  Prosa lesen</w:t>
            </w:r>
          </w:p>
          <w:p w14:paraId="14A700B7" w14:textId="1CF987B0" w:rsidR="00240E70" w:rsidRPr="001C7365" w:rsidRDefault="00240E70" w:rsidP="003B10E5">
            <w:pPr>
              <w:pStyle w:val="Listenabsatz"/>
              <w:numPr>
                <w:ilvl w:val="0"/>
                <w:numId w:val="14"/>
              </w:numPr>
            </w:pPr>
            <w:r w:rsidRPr="001C7365">
              <w:t>S.107-109</w:t>
            </w:r>
            <w:r w:rsidR="00EE0F4F">
              <w:t>:</w:t>
            </w:r>
            <w:r w:rsidRPr="001C7365">
              <w:t xml:space="preserve"> Literarische Texte kennenlernen</w:t>
            </w:r>
          </w:p>
          <w:p w14:paraId="65D317DD" w14:textId="251EBC84" w:rsidR="00240E70" w:rsidRPr="001C7365" w:rsidRDefault="00240E70" w:rsidP="00A8649B">
            <w:pPr>
              <w:pStyle w:val="Listenabsatz"/>
              <w:numPr>
                <w:ilvl w:val="0"/>
                <w:numId w:val="3"/>
              </w:numPr>
            </w:pPr>
            <w:r w:rsidRPr="001C7365">
              <w:lastRenderedPageBreak/>
              <w:t>S.111-112</w:t>
            </w:r>
            <w:r w:rsidR="00EE0F4F">
              <w:t>:</w:t>
            </w:r>
            <w:r w:rsidRPr="001C7365">
              <w:t xml:space="preserve"> Anatomie eines Buches</w:t>
            </w:r>
          </w:p>
          <w:p w14:paraId="6E4759A4" w14:textId="2732CC14" w:rsidR="00240E70" w:rsidRDefault="00240E70" w:rsidP="00A8649B">
            <w:pPr>
              <w:pStyle w:val="Listenabsatz"/>
              <w:numPr>
                <w:ilvl w:val="0"/>
                <w:numId w:val="3"/>
              </w:numPr>
            </w:pPr>
            <w:r w:rsidRPr="001C7365">
              <w:t>S.113-115</w:t>
            </w:r>
            <w:r w:rsidR="00EE0F4F">
              <w:t>:</w:t>
            </w:r>
            <w:r w:rsidRPr="001C7365">
              <w:t xml:space="preserve"> Textausschnitte </w:t>
            </w:r>
            <w:proofErr w:type="spellStart"/>
            <w:r w:rsidRPr="00377F72">
              <w:rPr>
                <w:i/>
                <w:iCs/>
              </w:rPr>
              <w:t>Cryptos</w:t>
            </w:r>
            <w:proofErr w:type="spellEnd"/>
            <w:r w:rsidRPr="001C7365">
              <w:t xml:space="preserve"> bearbeiten</w:t>
            </w:r>
          </w:p>
        </w:tc>
        <w:tc>
          <w:tcPr>
            <w:tcW w:w="1529" w:type="dxa"/>
          </w:tcPr>
          <w:p w14:paraId="6CC8E0B4" w14:textId="77777777" w:rsidR="00240E70" w:rsidRDefault="00240E70" w:rsidP="00A8649B">
            <w:r>
              <w:lastRenderedPageBreak/>
              <w:t>1. Schularbeit Zusammenfassung</w:t>
            </w:r>
          </w:p>
          <w:p w14:paraId="3CA605C3" w14:textId="77777777" w:rsidR="00B87208" w:rsidRPr="00B87208" w:rsidRDefault="00B87208" w:rsidP="00B87208"/>
          <w:p w14:paraId="22CA6006" w14:textId="77777777" w:rsidR="00B87208" w:rsidRPr="00B87208" w:rsidRDefault="00B87208" w:rsidP="00B87208"/>
          <w:p w14:paraId="50049782" w14:textId="77777777" w:rsidR="00B87208" w:rsidRPr="00B87208" w:rsidRDefault="00B87208" w:rsidP="00B87208"/>
          <w:p w14:paraId="25C92816" w14:textId="77777777" w:rsidR="00B87208" w:rsidRPr="00B87208" w:rsidRDefault="00B87208" w:rsidP="00B87208"/>
          <w:p w14:paraId="58D2EF24" w14:textId="77777777" w:rsidR="00B87208" w:rsidRPr="00B87208" w:rsidRDefault="00B87208" w:rsidP="00B87208"/>
          <w:p w14:paraId="6E18416C" w14:textId="77777777" w:rsidR="00B87208" w:rsidRDefault="00B87208" w:rsidP="00B87208"/>
          <w:p w14:paraId="1E839B6D" w14:textId="77777777" w:rsidR="00B87208" w:rsidRPr="00B87208" w:rsidRDefault="00B87208" w:rsidP="00B87208"/>
          <w:p w14:paraId="071789B1" w14:textId="77777777" w:rsidR="00B87208" w:rsidRDefault="00B87208" w:rsidP="00B87208"/>
          <w:p w14:paraId="4246D90C" w14:textId="39EE53F4" w:rsidR="00B87208" w:rsidRPr="00B87208" w:rsidRDefault="00B87208" w:rsidP="00B87208">
            <w:pPr>
              <w:jc w:val="center"/>
            </w:pPr>
          </w:p>
        </w:tc>
        <w:tc>
          <w:tcPr>
            <w:tcW w:w="1418" w:type="dxa"/>
            <w:shd w:val="clear" w:color="auto" w:fill="FBE4D5" w:themeFill="accent2" w:themeFillTint="33"/>
          </w:tcPr>
          <w:p w14:paraId="33016D90" w14:textId="11FE612F" w:rsidR="00240E70" w:rsidRDefault="00240E70" w:rsidP="00A8649B">
            <w:r>
              <w:t>S.104-105</w:t>
            </w:r>
            <w:r w:rsidR="00377F72">
              <w:t>:</w:t>
            </w:r>
            <w:r>
              <w:t xml:space="preserve"> Digitales Projekt Leseportfolio</w:t>
            </w:r>
          </w:p>
        </w:tc>
        <w:tc>
          <w:tcPr>
            <w:tcW w:w="1701" w:type="dxa"/>
          </w:tcPr>
          <w:p w14:paraId="690AF3F6" w14:textId="4DF6F2CB" w:rsidR="00EE0F4F" w:rsidRDefault="00EE0F4F" w:rsidP="00EE0F4F">
            <w:r>
              <w:t>S.171-175: Konjunktiv</w:t>
            </w:r>
          </w:p>
          <w:p w14:paraId="7DF0A6D0" w14:textId="5604D7F7" w:rsidR="00240E70" w:rsidRDefault="00240E70" w:rsidP="003B10E5">
            <w:r>
              <w:t>S.189-191</w:t>
            </w:r>
            <w:r w:rsidR="00377F72">
              <w:t>:</w:t>
            </w:r>
            <w:r>
              <w:t xml:space="preserve"> Zeichensetzung</w:t>
            </w:r>
          </w:p>
        </w:tc>
        <w:tc>
          <w:tcPr>
            <w:tcW w:w="567" w:type="dxa"/>
            <w:shd w:val="clear" w:color="auto" w:fill="FF5050"/>
          </w:tcPr>
          <w:p w14:paraId="143C76B2" w14:textId="77777777" w:rsidR="00240E70" w:rsidRDefault="00240E70" w:rsidP="00A8649B"/>
        </w:tc>
        <w:tc>
          <w:tcPr>
            <w:tcW w:w="567" w:type="dxa"/>
            <w:shd w:val="clear" w:color="auto" w:fill="FFD966" w:themeFill="accent4" w:themeFillTint="99"/>
          </w:tcPr>
          <w:p w14:paraId="6EA24B53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FF7C80"/>
          </w:tcPr>
          <w:p w14:paraId="6330A5FD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70AD47" w:themeFill="accent6"/>
          </w:tcPr>
          <w:p w14:paraId="5C5CB80B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6C0D75BB" w14:textId="77777777" w:rsidR="00240E70" w:rsidRDefault="00240E70" w:rsidP="00A8649B">
            <w:r>
              <w:t>x</w:t>
            </w:r>
          </w:p>
        </w:tc>
        <w:tc>
          <w:tcPr>
            <w:tcW w:w="562" w:type="dxa"/>
            <w:shd w:val="clear" w:color="auto" w:fill="A66BD3"/>
          </w:tcPr>
          <w:p w14:paraId="5B6A6AD0" w14:textId="77777777" w:rsidR="00240E70" w:rsidRDefault="00240E70" w:rsidP="00A8649B">
            <w:r>
              <w:t>x</w:t>
            </w:r>
          </w:p>
        </w:tc>
      </w:tr>
      <w:tr w:rsidR="00240E70" w14:paraId="65275FD1" w14:textId="77777777" w:rsidTr="00EB011D">
        <w:trPr>
          <w:trHeight w:val="1762"/>
          <w:jc w:val="center"/>
        </w:trPr>
        <w:tc>
          <w:tcPr>
            <w:tcW w:w="846" w:type="dxa"/>
            <w:shd w:val="clear" w:color="auto" w:fill="FBE4D5" w:themeFill="accent2" w:themeFillTint="33"/>
          </w:tcPr>
          <w:p w14:paraId="7065038D" w14:textId="77777777" w:rsidR="00240E70" w:rsidRPr="002A1588" w:rsidRDefault="00240E70" w:rsidP="00A8649B">
            <w:r w:rsidRPr="002A1588">
              <w:t>Nov.</w:t>
            </w:r>
          </w:p>
        </w:tc>
        <w:tc>
          <w:tcPr>
            <w:tcW w:w="1276" w:type="dxa"/>
          </w:tcPr>
          <w:p w14:paraId="6E463487" w14:textId="77777777" w:rsidR="00240E70" w:rsidRDefault="00240E70" w:rsidP="00A8649B">
            <w:r>
              <w:t>LS7-LS10</w:t>
            </w:r>
          </w:p>
        </w:tc>
        <w:tc>
          <w:tcPr>
            <w:tcW w:w="4282" w:type="dxa"/>
            <w:shd w:val="clear" w:color="auto" w:fill="FBE4D5" w:themeFill="accent2" w:themeFillTint="33"/>
          </w:tcPr>
          <w:p w14:paraId="165A0612" w14:textId="77777777" w:rsidR="00240E70" w:rsidRPr="001C7365" w:rsidRDefault="00240E70" w:rsidP="00A8649B">
            <w:pPr>
              <w:rPr>
                <w:b/>
                <w:bCs/>
              </w:rPr>
            </w:pPr>
            <w:r w:rsidRPr="001C7365">
              <w:rPr>
                <w:b/>
                <w:bCs/>
              </w:rPr>
              <w:t>LS 7: Literarische Gattungen</w:t>
            </w:r>
          </w:p>
          <w:p w14:paraId="16A7B117" w14:textId="1DF51D46" w:rsidR="00240E70" w:rsidRPr="001C7365" w:rsidRDefault="00377F72" w:rsidP="00A8649B">
            <w:pPr>
              <w:pStyle w:val="Listenabsatz"/>
              <w:numPr>
                <w:ilvl w:val="0"/>
                <w:numId w:val="4"/>
              </w:numPr>
            </w:pPr>
            <w:r>
              <w:t xml:space="preserve">S. </w:t>
            </w:r>
            <w:r w:rsidR="00240E70" w:rsidRPr="001C7365">
              <w:t>115-119</w:t>
            </w:r>
            <w:r>
              <w:t>:</w:t>
            </w:r>
            <w:r w:rsidR="00240E70" w:rsidRPr="001C7365">
              <w:t xml:space="preserve"> </w:t>
            </w:r>
            <w:r w:rsidR="00240E70">
              <w:t>G</w:t>
            </w:r>
            <w:r w:rsidR="00240E70" w:rsidRPr="001C7365">
              <w:t>attungsmerkmale kennenlernen</w:t>
            </w:r>
          </w:p>
          <w:p w14:paraId="3A417CF2" w14:textId="5F70CFA2" w:rsidR="00240E70" w:rsidRPr="001C7365" w:rsidRDefault="00240E70" w:rsidP="00A8649B">
            <w:pPr>
              <w:pStyle w:val="Listenabsatz"/>
              <w:numPr>
                <w:ilvl w:val="0"/>
                <w:numId w:val="4"/>
              </w:numPr>
            </w:pPr>
            <w:r w:rsidRPr="001C7365">
              <w:t>S.120-121</w:t>
            </w:r>
            <w:r w:rsidR="00377F72">
              <w:t>:</w:t>
            </w:r>
            <w:r w:rsidRPr="001C7365">
              <w:t xml:space="preserve"> Epik</w:t>
            </w:r>
          </w:p>
          <w:p w14:paraId="7D633597" w14:textId="05DA6574" w:rsidR="00240E70" w:rsidRDefault="00240E70" w:rsidP="00A8649B">
            <w:pPr>
              <w:pStyle w:val="Listenabsatz"/>
              <w:numPr>
                <w:ilvl w:val="0"/>
                <w:numId w:val="4"/>
              </w:numPr>
            </w:pPr>
            <w:r w:rsidRPr="001C7365">
              <w:t>S.121-123</w:t>
            </w:r>
            <w:r w:rsidR="00377F72">
              <w:t>:</w:t>
            </w:r>
            <w:r w:rsidRPr="001C7365">
              <w:t xml:space="preserve"> Lyrik</w:t>
            </w:r>
          </w:p>
          <w:p w14:paraId="620BCE5A" w14:textId="48C63BA7" w:rsidR="00240E70" w:rsidRPr="001C7365" w:rsidRDefault="00240E70" w:rsidP="00A8649B">
            <w:pPr>
              <w:pStyle w:val="Listenabsatz"/>
              <w:numPr>
                <w:ilvl w:val="0"/>
                <w:numId w:val="4"/>
              </w:numPr>
            </w:pPr>
            <w:r>
              <w:t>S.71-73</w:t>
            </w:r>
            <w:r w:rsidR="00377F72">
              <w:t>:</w:t>
            </w:r>
            <w:r>
              <w:t xml:space="preserve"> Kreatives Schreiben </w:t>
            </w:r>
          </w:p>
          <w:p w14:paraId="79F82D21" w14:textId="1B48F7F0" w:rsidR="00240E70" w:rsidRPr="001C7365" w:rsidRDefault="00240E70" w:rsidP="00A8649B">
            <w:pPr>
              <w:pStyle w:val="Listenabsatz"/>
              <w:numPr>
                <w:ilvl w:val="0"/>
                <w:numId w:val="4"/>
              </w:numPr>
            </w:pPr>
            <w:r w:rsidRPr="001C7365">
              <w:t>S.124-125</w:t>
            </w:r>
            <w:r w:rsidR="00377F72">
              <w:t>:</w:t>
            </w:r>
            <w:r w:rsidRPr="001C7365">
              <w:t xml:space="preserve"> Dramatik</w:t>
            </w:r>
          </w:p>
          <w:p w14:paraId="2BFAF8B8" w14:textId="77777777" w:rsidR="00240E70" w:rsidRPr="00377F72" w:rsidRDefault="00240E70" w:rsidP="00A8649B">
            <w:pPr>
              <w:rPr>
                <w:b/>
                <w:bCs/>
              </w:rPr>
            </w:pPr>
            <w:r w:rsidRPr="00377F72">
              <w:rPr>
                <w:b/>
                <w:bCs/>
              </w:rPr>
              <w:t>LS 8: Literarische Grundelemente</w:t>
            </w:r>
          </w:p>
          <w:p w14:paraId="562463A3" w14:textId="00CE6A8F" w:rsidR="00240E70" w:rsidRPr="008A7778" w:rsidRDefault="00240E70" w:rsidP="00A8649B">
            <w:pPr>
              <w:pStyle w:val="Listenabsatz"/>
              <w:numPr>
                <w:ilvl w:val="0"/>
                <w:numId w:val="5"/>
              </w:numPr>
            </w:pPr>
            <w:r w:rsidRPr="008A7778">
              <w:t>S.126</w:t>
            </w:r>
            <w:r w:rsidR="00377F72">
              <w:t>-</w:t>
            </w:r>
            <w:r w:rsidRPr="008A7778">
              <w:t>132</w:t>
            </w:r>
            <w:r w:rsidR="00377F72">
              <w:t>:</w:t>
            </w:r>
            <w:r w:rsidRPr="008A7778">
              <w:t xml:space="preserve"> Figuren, Ort, Zeit und literarische Erzählhaltungen</w:t>
            </w:r>
          </w:p>
          <w:p w14:paraId="4D0F5847" w14:textId="77777777" w:rsidR="00240E70" w:rsidRDefault="00240E70" w:rsidP="00A8649B">
            <w:pPr>
              <w:rPr>
                <w:b/>
                <w:bCs/>
              </w:rPr>
            </w:pPr>
            <w:r>
              <w:rPr>
                <w:b/>
                <w:bCs/>
              </w:rPr>
              <w:t>LS 9: Medea</w:t>
            </w:r>
          </w:p>
          <w:p w14:paraId="60BA837E" w14:textId="09DAA84D" w:rsidR="00240E70" w:rsidRPr="008A7778" w:rsidRDefault="00240E70" w:rsidP="00A8649B">
            <w:pPr>
              <w:pStyle w:val="Listenabsatz"/>
              <w:numPr>
                <w:ilvl w:val="0"/>
                <w:numId w:val="5"/>
              </w:numPr>
            </w:pPr>
            <w:r>
              <w:t>S.133-139</w:t>
            </w:r>
            <w:r w:rsidR="00377F72">
              <w:t>:</w:t>
            </w:r>
            <w:r>
              <w:t xml:space="preserve"> Der Medea-Stoff</w:t>
            </w:r>
          </w:p>
          <w:p w14:paraId="2CC61DB5" w14:textId="77777777" w:rsidR="00B8517D" w:rsidRPr="00273487" w:rsidRDefault="00240E70" w:rsidP="00B8517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LS 10: </w:t>
            </w:r>
            <w:r w:rsidR="00B8517D" w:rsidRPr="00273487">
              <w:rPr>
                <w:b/>
                <w:bCs/>
              </w:rPr>
              <w:t>Der Leserbrief</w:t>
            </w:r>
          </w:p>
          <w:p w14:paraId="0FD408D8" w14:textId="319BAEB9" w:rsidR="00240E70" w:rsidRDefault="00B8517D" w:rsidP="00B8517D">
            <w:pPr>
              <w:pStyle w:val="Listenabsatz"/>
              <w:numPr>
                <w:ilvl w:val="0"/>
                <w:numId w:val="7"/>
              </w:numPr>
            </w:pPr>
            <w:r w:rsidRPr="00273487">
              <w:rPr>
                <w:rFonts w:cstheme="minorHAnsi"/>
                <w:color w:val="000000" w:themeColor="text1"/>
              </w:rPr>
              <w:t>S.46-59</w:t>
            </w:r>
            <w:r>
              <w:rPr>
                <w:rFonts w:cstheme="minorHAnsi"/>
                <w:color w:val="000000" w:themeColor="text1"/>
              </w:rPr>
              <w:t>:</w:t>
            </w:r>
            <w:r w:rsidRPr="00273487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Der </w:t>
            </w:r>
            <w:r w:rsidRPr="00273487">
              <w:rPr>
                <w:rFonts w:cstheme="minorHAnsi"/>
                <w:color w:val="000000" w:themeColor="text1"/>
              </w:rPr>
              <w:t>Leserbrief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177F4E">
              <w:rPr>
                <w:rFonts w:cstheme="minorHAnsi"/>
                <w:color w:val="000000" w:themeColor="text1"/>
              </w:rPr>
              <w:t>– Einstieg, planen, schreiben, überarbeiten</w:t>
            </w:r>
          </w:p>
        </w:tc>
        <w:tc>
          <w:tcPr>
            <w:tcW w:w="1529" w:type="dxa"/>
          </w:tcPr>
          <w:p w14:paraId="54640D6D" w14:textId="77777777" w:rsidR="00240E70" w:rsidRDefault="00240E70" w:rsidP="00A8649B"/>
        </w:tc>
        <w:tc>
          <w:tcPr>
            <w:tcW w:w="1418" w:type="dxa"/>
            <w:shd w:val="clear" w:color="auto" w:fill="FBE4D5" w:themeFill="accent2" w:themeFillTint="33"/>
          </w:tcPr>
          <w:p w14:paraId="1D63E8F7" w14:textId="77777777" w:rsidR="00240E70" w:rsidRDefault="00240E70" w:rsidP="00A8649B"/>
        </w:tc>
        <w:tc>
          <w:tcPr>
            <w:tcW w:w="1701" w:type="dxa"/>
          </w:tcPr>
          <w:p w14:paraId="1CED0175" w14:textId="7E102E0E" w:rsidR="00240E70" w:rsidRDefault="00240E70" w:rsidP="00A8649B">
            <w:r>
              <w:t>S.179</w:t>
            </w:r>
            <w:r w:rsidR="00377F72">
              <w:t xml:space="preserve">: </w:t>
            </w:r>
            <w:r>
              <w:t>Konnektoren</w:t>
            </w:r>
          </w:p>
          <w:p w14:paraId="4B5DA20C" w14:textId="334CEB03" w:rsidR="00240E70" w:rsidRDefault="00240E70" w:rsidP="00A8649B">
            <w:r>
              <w:t>S. 183-186</w:t>
            </w:r>
            <w:r w:rsidR="00B8517D">
              <w:t>:</w:t>
            </w:r>
            <w:r>
              <w:t xml:space="preserve"> Die s-Schreibung</w:t>
            </w:r>
          </w:p>
          <w:p w14:paraId="621E7735" w14:textId="77777777" w:rsidR="00240E70" w:rsidRDefault="00240E70" w:rsidP="00A8649B"/>
        </w:tc>
        <w:tc>
          <w:tcPr>
            <w:tcW w:w="567" w:type="dxa"/>
            <w:shd w:val="clear" w:color="auto" w:fill="FF5050"/>
          </w:tcPr>
          <w:p w14:paraId="45D005B8" w14:textId="77777777" w:rsidR="00240E70" w:rsidRDefault="00240E70" w:rsidP="00A8649B"/>
        </w:tc>
        <w:tc>
          <w:tcPr>
            <w:tcW w:w="567" w:type="dxa"/>
            <w:shd w:val="clear" w:color="auto" w:fill="FFD966" w:themeFill="accent4" w:themeFillTint="99"/>
          </w:tcPr>
          <w:p w14:paraId="58783909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FF7C80"/>
          </w:tcPr>
          <w:p w14:paraId="1730FC44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70AD47" w:themeFill="accent6"/>
          </w:tcPr>
          <w:p w14:paraId="4D4A890E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3F78BB72" w14:textId="77777777" w:rsidR="00240E70" w:rsidRDefault="00240E70" w:rsidP="00A8649B">
            <w:r>
              <w:t>x</w:t>
            </w:r>
          </w:p>
        </w:tc>
        <w:tc>
          <w:tcPr>
            <w:tcW w:w="562" w:type="dxa"/>
            <w:shd w:val="clear" w:color="auto" w:fill="A66BD3"/>
          </w:tcPr>
          <w:p w14:paraId="15BBEAB2" w14:textId="77777777" w:rsidR="00240E70" w:rsidRDefault="00240E70" w:rsidP="00A8649B">
            <w:r>
              <w:t>x</w:t>
            </w:r>
          </w:p>
        </w:tc>
      </w:tr>
      <w:tr w:rsidR="00240E70" w14:paraId="0E238C33" w14:textId="77777777" w:rsidTr="00EB011D">
        <w:trPr>
          <w:trHeight w:val="131"/>
          <w:jc w:val="center"/>
        </w:trPr>
        <w:tc>
          <w:tcPr>
            <w:tcW w:w="846" w:type="dxa"/>
            <w:shd w:val="clear" w:color="auto" w:fill="FBE4D5" w:themeFill="accent2" w:themeFillTint="33"/>
          </w:tcPr>
          <w:p w14:paraId="3293B4C3" w14:textId="77777777" w:rsidR="00240E70" w:rsidRPr="002A1588" w:rsidRDefault="00240E70" w:rsidP="00A8649B">
            <w:r w:rsidRPr="002A1588">
              <w:t>Dez.</w:t>
            </w:r>
          </w:p>
        </w:tc>
        <w:tc>
          <w:tcPr>
            <w:tcW w:w="1276" w:type="dxa"/>
          </w:tcPr>
          <w:p w14:paraId="678A5C87" w14:textId="77777777" w:rsidR="00240E70" w:rsidRDefault="00240E70" w:rsidP="00A8649B">
            <w:r>
              <w:t>LS11-LS12</w:t>
            </w:r>
          </w:p>
        </w:tc>
        <w:tc>
          <w:tcPr>
            <w:tcW w:w="4282" w:type="dxa"/>
            <w:shd w:val="clear" w:color="auto" w:fill="FBE4D5" w:themeFill="accent2" w:themeFillTint="33"/>
          </w:tcPr>
          <w:p w14:paraId="420C9005" w14:textId="77777777" w:rsidR="00240E70" w:rsidRPr="008A7778" w:rsidRDefault="00240E70" w:rsidP="00A8649B">
            <w:pPr>
              <w:rPr>
                <w:b/>
                <w:bCs/>
              </w:rPr>
            </w:pPr>
            <w:r w:rsidRPr="008A7778">
              <w:rPr>
                <w:b/>
                <w:bCs/>
              </w:rPr>
              <w:t>LS 11: Filmsprachliche Mittel kennenlernen</w:t>
            </w:r>
          </w:p>
          <w:p w14:paraId="76FDD5A6" w14:textId="6621DF42" w:rsidR="00240E70" w:rsidRDefault="00240E70" w:rsidP="00A8649B">
            <w:pPr>
              <w:pStyle w:val="Listenabsatz"/>
              <w:numPr>
                <w:ilvl w:val="0"/>
                <w:numId w:val="5"/>
              </w:numPr>
            </w:pPr>
            <w:r>
              <w:t>S.140-143</w:t>
            </w:r>
            <w:r w:rsidR="00B8517D">
              <w:t>:</w:t>
            </w:r>
            <w:r>
              <w:t xml:space="preserve"> Kameraeinstellungen und -perspektiven</w:t>
            </w:r>
          </w:p>
          <w:p w14:paraId="02FA263D" w14:textId="77777777" w:rsidR="00240E70" w:rsidRPr="00342A94" w:rsidRDefault="00240E70" w:rsidP="00A8649B">
            <w:pPr>
              <w:rPr>
                <w:b/>
                <w:bCs/>
              </w:rPr>
            </w:pPr>
            <w:r w:rsidRPr="00342A94">
              <w:rPr>
                <w:b/>
                <w:bCs/>
              </w:rPr>
              <w:lastRenderedPageBreak/>
              <w:t>LS 12: Lesestrategien</w:t>
            </w:r>
          </w:p>
          <w:p w14:paraId="5199990C" w14:textId="3C7EC636" w:rsidR="00240E70" w:rsidRDefault="00240E70" w:rsidP="00A8649B">
            <w:pPr>
              <w:pStyle w:val="Listenabsatz"/>
              <w:numPr>
                <w:ilvl w:val="0"/>
                <w:numId w:val="5"/>
              </w:numPr>
            </w:pPr>
            <w:r>
              <w:t>S.79-82</w:t>
            </w:r>
            <w:r w:rsidR="00B8517D">
              <w:t>:</w:t>
            </w:r>
            <w:r>
              <w:t xml:space="preserve"> </w:t>
            </w:r>
            <w:r w:rsidRPr="004E4975">
              <w:t>Arten des Lesens</w:t>
            </w:r>
          </w:p>
          <w:p w14:paraId="0C91459F" w14:textId="6686DA49" w:rsidR="00240E70" w:rsidRDefault="00240E70" w:rsidP="00A8649B">
            <w:pPr>
              <w:pStyle w:val="Listenabsatz"/>
              <w:numPr>
                <w:ilvl w:val="0"/>
                <w:numId w:val="5"/>
              </w:numPr>
            </w:pPr>
            <w:r>
              <w:t>S.82-85</w:t>
            </w:r>
            <w:r w:rsidR="00B8517D">
              <w:t>:</w:t>
            </w:r>
            <w:r>
              <w:t xml:space="preserve"> Lineare und n</w:t>
            </w:r>
            <w:r w:rsidRPr="00342A94">
              <w:rPr>
                <w:rFonts w:eastAsia="Times New Roman" w:cstheme="minorHAnsi"/>
                <w:kern w:val="0"/>
                <w:lang w:eastAsia="de-DE"/>
                <w14:ligatures w14:val="none"/>
              </w:rPr>
              <w:t>icht-lineare Texte kennen</w:t>
            </w: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lernen</w:t>
            </w:r>
          </w:p>
          <w:p w14:paraId="3C288A3A" w14:textId="5E710619" w:rsidR="00240E70" w:rsidRPr="00C25A93" w:rsidRDefault="00240E70" w:rsidP="00A8649B">
            <w:pPr>
              <w:pStyle w:val="Listenabsatz"/>
              <w:numPr>
                <w:ilvl w:val="0"/>
                <w:numId w:val="5"/>
              </w:numPr>
            </w:pPr>
            <w:r w:rsidRPr="00C25A93">
              <w:t>S.85-88</w:t>
            </w:r>
            <w:r w:rsidR="00B8517D" w:rsidRPr="00C25A93">
              <w:t>:</w:t>
            </w:r>
            <w:r w:rsidRPr="00C25A93">
              <w:t xml:space="preserve"> s</w:t>
            </w:r>
            <w:r w:rsidRPr="00C25A93">
              <w:rPr>
                <w:rFonts w:eastAsia="Times New Roman" w:cstheme="minorHAnsi"/>
                <w:kern w:val="0"/>
                <w:lang w:eastAsia="de-DE"/>
                <w14:ligatures w14:val="none"/>
              </w:rPr>
              <w:t>ich ein Thema aus unterschiedlichen Textquellen erschließen</w:t>
            </w:r>
          </w:p>
        </w:tc>
        <w:tc>
          <w:tcPr>
            <w:tcW w:w="1529" w:type="dxa"/>
            <w:vMerge w:val="restart"/>
          </w:tcPr>
          <w:p w14:paraId="7A4BA603" w14:textId="3E37ABF6" w:rsidR="00240E70" w:rsidRDefault="00240E70" w:rsidP="00A8649B">
            <w:r>
              <w:lastRenderedPageBreak/>
              <w:t xml:space="preserve">2. Schularbeit </w:t>
            </w:r>
            <w:r w:rsidR="00B8517D">
              <w:t>Leserbrief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432CC437" w14:textId="038137C7" w:rsidR="00240E70" w:rsidRDefault="00240E70" w:rsidP="00A8649B">
            <w:r>
              <w:t>S.144-145</w:t>
            </w:r>
            <w:r w:rsidR="00B8517D">
              <w:t xml:space="preserve">: </w:t>
            </w:r>
            <w:r>
              <w:t>Digitales Projekt</w:t>
            </w:r>
            <w:r w:rsidR="00B8517D">
              <w:t xml:space="preserve">: </w:t>
            </w:r>
            <w:r>
              <w:lastRenderedPageBreak/>
              <w:t xml:space="preserve">Antike </w:t>
            </w:r>
            <w:proofErr w:type="spellStart"/>
            <w:r>
              <w:t>goes</w:t>
            </w:r>
            <w:proofErr w:type="spellEnd"/>
            <w:r>
              <w:t xml:space="preserve"> digital</w:t>
            </w:r>
          </w:p>
          <w:p w14:paraId="27704707" w14:textId="605859BB" w:rsidR="00240E70" w:rsidRDefault="00240E70" w:rsidP="00A8649B">
            <w:r>
              <w:t>S.204-207</w:t>
            </w:r>
            <w:r w:rsidR="00B8517D">
              <w:t xml:space="preserve">: </w:t>
            </w:r>
            <w:r>
              <w:t>Literaturlexikon Antike</w:t>
            </w:r>
          </w:p>
        </w:tc>
        <w:tc>
          <w:tcPr>
            <w:tcW w:w="1701" w:type="dxa"/>
          </w:tcPr>
          <w:p w14:paraId="4F0DA5C1" w14:textId="2A344BCE" w:rsidR="00240E70" w:rsidRDefault="00240E70" w:rsidP="00A8649B">
            <w:r>
              <w:lastRenderedPageBreak/>
              <w:t>S.186-189</w:t>
            </w:r>
            <w:r w:rsidR="00B8517D">
              <w:t xml:space="preserve">: </w:t>
            </w:r>
            <w:r>
              <w:t>Groß- und Kleinschreibung</w:t>
            </w:r>
          </w:p>
        </w:tc>
        <w:tc>
          <w:tcPr>
            <w:tcW w:w="567" w:type="dxa"/>
            <w:shd w:val="clear" w:color="auto" w:fill="FF5050"/>
          </w:tcPr>
          <w:p w14:paraId="599CB9B9" w14:textId="77777777" w:rsidR="00240E70" w:rsidRDefault="00240E70" w:rsidP="00A8649B"/>
        </w:tc>
        <w:tc>
          <w:tcPr>
            <w:tcW w:w="567" w:type="dxa"/>
            <w:shd w:val="clear" w:color="auto" w:fill="FFD966" w:themeFill="accent4" w:themeFillTint="99"/>
          </w:tcPr>
          <w:p w14:paraId="6C8DDB86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FF7C80"/>
          </w:tcPr>
          <w:p w14:paraId="192BA469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70AD47" w:themeFill="accent6"/>
          </w:tcPr>
          <w:p w14:paraId="3A4F0605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04A6B84D" w14:textId="77777777" w:rsidR="00240E70" w:rsidRDefault="00240E70" w:rsidP="00A8649B">
            <w:r>
              <w:t>x</w:t>
            </w:r>
          </w:p>
        </w:tc>
        <w:tc>
          <w:tcPr>
            <w:tcW w:w="562" w:type="dxa"/>
            <w:shd w:val="clear" w:color="auto" w:fill="A66BD3"/>
          </w:tcPr>
          <w:p w14:paraId="0AF90438" w14:textId="77777777" w:rsidR="00240E70" w:rsidRDefault="00240E70" w:rsidP="00A8649B">
            <w:r>
              <w:t>x</w:t>
            </w:r>
          </w:p>
        </w:tc>
      </w:tr>
      <w:tr w:rsidR="00240E70" w14:paraId="0014F4AB" w14:textId="77777777" w:rsidTr="00EB011D">
        <w:trPr>
          <w:trHeight w:val="131"/>
          <w:jc w:val="center"/>
        </w:trPr>
        <w:tc>
          <w:tcPr>
            <w:tcW w:w="846" w:type="dxa"/>
            <w:shd w:val="clear" w:color="auto" w:fill="FBE4D5" w:themeFill="accent2" w:themeFillTint="33"/>
          </w:tcPr>
          <w:p w14:paraId="04C62851" w14:textId="77777777" w:rsidR="00240E70" w:rsidRPr="002A1588" w:rsidRDefault="00240E70" w:rsidP="00A8649B">
            <w:proofErr w:type="spellStart"/>
            <w:r w:rsidRPr="002A1588">
              <w:t>Jän</w:t>
            </w:r>
            <w:proofErr w:type="spellEnd"/>
            <w:r w:rsidRPr="002A1588">
              <w:t>.</w:t>
            </w:r>
          </w:p>
        </w:tc>
        <w:tc>
          <w:tcPr>
            <w:tcW w:w="1276" w:type="dxa"/>
          </w:tcPr>
          <w:p w14:paraId="41057036" w14:textId="77777777" w:rsidR="00240E70" w:rsidRDefault="00240E70" w:rsidP="00A8649B">
            <w:r>
              <w:t>LS13-LS15</w:t>
            </w:r>
          </w:p>
        </w:tc>
        <w:tc>
          <w:tcPr>
            <w:tcW w:w="4282" w:type="dxa"/>
            <w:shd w:val="clear" w:color="auto" w:fill="FBE4D5" w:themeFill="accent2" w:themeFillTint="33"/>
          </w:tcPr>
          <w:p w14:paraId="08AE97B8" w14:textId="77777777" w:rsidR="00240E70" w:rsidRDefault="00240E70" w:rsidP="00A8649B">
            <w:pPr>
              <w:rPr>
                <w:b/>
                <w:bCs/>
              </w:rPr>
            </w:pPr>
            <w:r w:rsidRPr="00273487">
              <w:rPr>
                <w:b/>
                <w:bCs/>
              </w:rPr>
              <w:t>LS 13:</w:t>
            </w:r>
            <w:r>
              <w:t xml:space="preserve"> </w:t>
            </w:r>
            <w:r w:rsidRPr="004047F7">
              <w:rPr>
                <w:b/>
                <w:bCs/>
              </w:rPr>
              <w:t xml:space="preserve"> Texte verstehen und erschließen</w:t>
            </w:r>
          </w:p>
          <w:p w14:paraId="2CFF27FD" w14:textId="3103D648" w:rsidR="00240E70" w:rsidRDefault="00240E70" w:rsidP="000C002E">
            <w:pPr>
              <w:pStyle w:val="Listenabsatz"/>
              <w:numPr>
                <w:ilvl w:val="0"/>
                <w:numId w:val="7"/>
              </w:numPr>
            </w:pPr>
            <w:r>
              <w:t>S.95-97</w:t>
            </w:r>
            <w:r w:rsidR="00B8517D">
              <w:t>:</w:t>
            </w:r>
            <w:r>
              <w:t xml:space="preserve"> Methode SQ3R </w:t>
            </w:r>
          </w:p>
          <w:p w14:paraId="53ADECF3" w14:textId="7B4062E4" w:rsidR="00240E70" w:rsidRDefault="00240E70" w:rsidP="000C002E">
            <w:pPr>
              <w:pStyle w:val="Listenabsatz"/>
              <w:numPr>
                <w:ilvl w:val="0"/>
                <w:numId w:val="7"/>
              </w:numPr>
            </w:pPr>
            <w:r>
              <w:t>S.97-98</w:t>
            </w:r>
            <w:r w:rsidR="00B8517D">
              <w:t>:</w:t>
            </w:r>
            <w:r>
              <w:t xml:space="preserve"> Text exzerpieren</w:t>
            </w:r>
          </w:p>
          <w:p w14:paraId="5431607C" w14:textId="5277D331" w:rsidR="00240E70" w:rsidRPr="00406E5D" w:rsidRDefault="00240E70" w:rsidP="00A8649B">
            <w:r w:rsidRPr="00273487">
              <w:rPr>
                <w:b/>
                <w:bCs/>
              </w:rPr>
              <w:t xml:space="preserve">LS 14: </w:t>
            </w:r>
            <w:r w:rsidRPr="00C54CDF">
              <w:rPr>
                <w:b/>
                <w:bCs/>
              </w:rPr>
              <w:t>Methoden der Ideenfindung</w:t>
            </w:r>
          </w:p>
          <w:p w14:paraId="10BCE6BB" w14:textId="77777777" w:rsidR="00240E70" w:rsidRDefault="00240E70" w:rsidP="000C002E">
            <w:pPr>
              <w:pStyle w:val="Listenabsatz"/>
              <w:numPr>
                <w:ilvl w:val="0"/>
                <w:numId w:val="7"/>
              </w:numPr>
            </w:pPr>
            <w:r>
              <w:t>S.195</w:t>
            </w:r>
            <w:r w:rsidR="00B8517D">
              <w:t>:</w:t>
            </w:r>
            <w:r>
              <w:t xml:space="preserve"> Lerntechniken</w:t>
            </w:r>
          </w:p>
          <w:p w14:paraId="39EC5E1D" w14:textId="3E729617" w:rsidR="000C002E" w:rsidRPr="001F2D24" w:rsidRDefault="000C002E" w:rsidP="000C002E">
            <w:pPr>
              <w:rPr>
                <w:b/>
                <w:bCs/>
              </w:rPr>
            </w:pPr>
            <w:r w:rsidRPr="001F2D24">
              <w:rPr>
                <w:b/>
                <w:bCs/>
              </w:rPr>
              <w:t>LS 1</w:t>
            </w:r>
            <w:r>
              <w:rPr>
                <w:b/>
                <w:bCs/>
              </w:rPr>
              <w:t>5</w:t>
            </w:r>
            <w:r w:rsidRPr="001F2D24">
              <w:rPr>
                <w:b/>
                <w:bCs/>
              </w:rPr>
              <w:t>:  Monolog und Dialog</w:t>
            </w:r>
          </w:p>
          <w:p w14:paraId="054F4899" w14:textId="4380D812" w:rsidR="000C002E" w:rsidRDefault="000C002E" w:rsidP="000C002E">
            <w:pPr>
              <w:pStyle w:val="Listenabsatz"/>
              <w:numPr>
                <w:ilvl w:val="0"/>
                <w:numId w:val="7"/>
              </w:numPr>
            </w:pPr>
            <w:r w:rsidRPr="00B45AB4">
              <w:t>S.12-13</w:t>
            </w:r>
            <w:r>
              <w:t>:</w:t>
            </w:r>
            <w:r w:rsidRPr="00B45AB4">
              <w:t xml:space="preserve"> </w:t>
            </w:r>
            <w:proofErr w:type="gramStart"/>
            <w:r w:rsidRPr="00B45AB4">
              <w:t>alleine</w:t>
            </w:r>
            <w:proofErr w:type="gramEnd"/>
            <w:r w:rsidRPr="00B45AB4">
              <w:t xml:space="preserve"> und miteinander sprechen</w:t>
            </w:r>
          </w:p>
        </w:tc>
        <w:tc>
          <w:tcPr>
            <w:tcW w:w="1529" w:type="dxa"/>
            <w:vMerge/>
          </w:tcPr>
          <w:p w14:paraId="4DA0B700" w14:textId="77777777" w:rsidR="00240E70" w:rsidRDefault="00240E70" w:rsidP="00A8649B"/>
        </w:tc>
        <w:tc>
          <w:tcPr>
            <w:tcW w:w="1418" w:type="dxa"/>
            <w:shd w:val="clear" w:color="auto" w:fill="FBE4D5" w:themeFill="accent2" w:themeFillTint="33"/>
          </w:tcPr>
          <w:p w14:paraId="2999554A" w14:textId="20F2E168" w:rsidR="00240E70" w:rsidRDefault="00240E70" w:rsidP="00A8649B">
            <w:r>
              <w:t>S.192-193</w:t>
            </w:r>
            <w:r w:rsidR="00B8517D">
              <w:t xml:space="preserve">: </w:t>
            </w:r>
            <w:r>
              <w:t>Digitales Projekt</w:t>
            </w:r>
            <w:r w:rsidR="00B8517D">
              <w:t xml:space="preserve">: </w:t>
            </w:r>
            <w:r>
              <w:t>Learning Apps</w:t>
            </w:r>
          </w:p>
        </w:tc>
        <w:tc>
          <w:tcPr>
            <w:tcW w:w="1701" w:type="dxa"/>
          </w:tcPr>
          <w:p w14:paraId="7A69CD00" w14:textId="27291F85" w:rsidR="00240E70" w:rsidRDefault="00240E70" w:rsidP="00A8649B">
            <w:r>
              <w:t>S.177-178</w:t>
            </w:r>
            <w:r w:rsidR="00B8517D">
              <w:t xml:space="preserve">: </w:t>
            </w:r>
            <w:r>
              <w:t>Haupt- und Nebensätze</w:t>
            </w:r>
          </w:p>
          <w:p w14:paraId="1A08C8D9" w14:textId="5E0DDAB0" w:rsidR="00B8517D" w:rsidRDefault="00B8517D" w:rsidP="00B8517D">
            <w:r>
              <w:t>S.180-182: Text und Kohäsion</w:t>
            </w:r>
          </w:p>
          <w:p w14:paraId="47EA6007" w14:textId="62452D2A" w:rsidR="00240E70" w:rsidRDefault="00240E70" w:rsidP="00A8649B">
            <w:r>
              <w:t xml:space="preserve"> </w:t>
            </w:r>
          </w:p>
        </w:tc>
        <w:tc>
          <w:tcPr>
            <w:tcW w:w="567" w:type="dxa"/>
            <w:shd w:val="clear" w:color="auto" w:fill="FF5050"/>
          </w:tcPr>
          <w:p w14:paraId="0572BD18" w14:textId="77777777" w:rsidR="00240E70" w:rsidRDefault="00240E70" w:rsidP="00A8649B"/>
        </w:tc>
        <w:tc>
          <w:tcPr>
            <w:tcW w:w="567" w:type="dxa"/>
            <w:shd w:val="clear" w:color="auto" w:fill="FFD966" w:themeFill="accent4" w:themeFillTint="99"/>
          </w:tcPr>
          <w:p w14:paraId="1DCCFF50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FF7C80"/>
          </w:tcPr>
          <w:p w14:paraId="5C6B5F60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70AD47" w:themeFill="accent6"/>
          </w:tcPr>
          <w:p w14:paraId="1E36D260" w14:textId="77777777" w:rsidR="00240E70" w:rsidRDefault="00240E70" w:rsidP="00A8649B"/>
        </w:tc>
        <w:tc>
          <w:tcPr>
            <w:tcW w:w="567" w:type="dxa"/>
            <w:shd w:val="clear" w:color="auto" w:fill="B4C6E7" w:themeFill="accent1" w:themeFillTint="66"/>
          </w:tcPr>
          <w:p w14:paraId="383160F3" w14:textId="77777777" w:rsidR="00240E70" w:rsidRDefault="00240E70" w:rsidP="00A8649B"/>
        </w:tc>
        <w:tc>
          <w:tcPr>
            <w:tcW w:w="562" w:type="dxa"/>
            <w:shd w:val="clear" w:color="auto" w:fill="A66BD3"/>
          </w:tcPr>
          <w:p w14:paraId="59612D55" w14:textId="77777777" w:rsidR="00240E70" w:rsidRDefault="00240E70" w:rsidP="00A8649B">
            <w:r>
              <w:t>x</w:t>
            </w:r>
          </w:p>
        </w:tc>
      </w:tr>
      <w:tr w:rsidR="00240E70" w14:paraId="6D7C299E" w14:textId="77777777" w:rsidTr="00EB011D">
        <w:trPr>
          <w:trHeight w:val="131"/>
          <w:jc w:val="center"/>
        </w:trPr>
        <w:tc>
          <w:tcPr>
            <w:tcW w:w="846" w:type="dxa"/>
            <w:shd w:val="clear" w:color="auto" w:fill="FBE4D5" w:themeFill="accent2" w:themeFillTint="33"/>
          </w:tcPr>
          <w:p w14:paraId="3EFAEEFB" w14:textId="77777777" w:rsidR="00240E70" w:rsidRPr="002A1588" w:rsidRDefault="00240E70" w:rsidP="00A8649B">
            <w:r w:rsidRPr="002A1588">
              <w:t>Feb.</w:t>
            </w:r>
          </w:p>
        </w:tc>
        <w:tc>
          <w:tcPr>
            <w:tcW w:w="1276" w:type="dxa"/>
          </w:tcPr>
          <w:p w14:paraId="3BAEE921" w14:textId="77777777" w:rsidR="00240E70" w:rsidRDefault="00240E70" w:rsidP="00A8649B">
            <w:r>
              <w:t>LS16-LS18</w:t>
            </w:r>
          </w:p>
        </w:tc>
        <w:tc>
          <w:tcPr>
            <w:tcW w:w="4282" w:type="dxa"/>
            <w:shd w:val="clear" w:color="auto" w:fill="FBE4D5" w:themeFill="accent2" w:themeFillTint="33"/>
          </w:tcPr>
          <w:p w14:paraId="40326537" w14:textId="0797DE7D" w:rsidR="00240E70" w:rsidRPr="001F2D24" w:rsidRDefault="00240E70" w:rsidP="00A8649B">
            <w:pPr>
              <w:rPr>
                <w:b/>
                <w:bCs/>
              </w:rPr>
            </w:pPr>
            <w:r w:rsidRPr="001F2D24">
              <w:rPr>
                <w:b/>
                <w:bCs/>
              </w:rPr>
              <w:t>LS 1</w:t>
            </w:r>
            <w:r w:rsidR="000C002E">
              <w:rPr>
                <w:b/>
                <w:bCs/>
              </w:rPr>
              <w:t>6</w:t>
            </w:r>
            <w:r w:rsidRPr="001F2D24">
              <w:rPr>
                <w:b/>
                <w:bCs/>
              </w:rPr>
              <w:t xml:space="preserve">:  Media </w:t>
            </w:r>
            <w:proofErr w:type="spellStart"/>
            <w:r w:rsidRPr="001F2D24">
              <w:rPr>
                <w:b/>
                <w:bCs/>
              </w:rPr>
              <w:t>Literacy</w:t>
            </w:r>
            <w:proofErr w:type="spellEnd"/>
          </w:p>
          <w:p w14:paraId="6861BABB" w14:textId="6BC4DFD4" w:rsidR="00240E70" w:rsidRPr="00C54CDF" w:rsidRDefault="00240E70" w:rsidP="00A8649B">
            <w:pPr>
              <w:pStyle w:val="Listenabsatz"/>
              <w:numPr>
                <w:ilvl w:val="0"/>
                <w:numId w:val="7"/>
              </w:numPr>
            </w:pPr>
            <w:r w:rsidRPr="00C54CDF">
              <w:t>S.146-149</w:t>
            </w:r>
            <w:r w:rsidR="00B8517D">
              <w:t>:</w:t>
            </w:r>
            <w:r w:rsidRPr="00C54CDF">
              <w:t xml:space="preserve"> Was ist ein Medium?</w:t>
            </w:r>
          </w:p>
          <w:p w14:paraId="08458A47" w14:textId="7ACBB4F5" w:rsidR="00240E70" w:rsidRPr="00C54CDF" w:rsidRDefault="00240E70" w:rsidP="00A8649B">
            <w:pPr>
              <w:pStyle w:val="Listenabsatz"/>
              <w:numPr>
                <w:ilvl w:val="0"/>
                <w:numId w:val="7"/>
              </w:numPr>
            </w:pPr>
            <w:r w:rsidRPr="00C54CDF">
              <w:t>S.149-150</w:t>
            </w:r>
            <w:r w:rsidR="00B8517D">
              <w:t>:</w:t>
            </w:r>
            <w:r w:rsidRPr="00C54CDF">
              <w:t xml:space="preserve"> Medientypen</w:t>
            </w:r>
          </w:p>
          <w:p w14:paraId="6ED6804F" w14:textId="73EA1F66" w:rsidR="00240E70" w:rsidRPr="00C54CDF" w:rsidRDefault="00240E70" w:rsidP="00A8649B">
            <w:pPr>
              <w:pStyle w:val="Listenabsatz"/>
              <w:numPr>
                <w:ilvl w:val="0"/>
                <w:numId w:val="7"/>
              </w:numPr>
            </w:pPr>
            <w:r w:rsidRPr="00C54CDF">
              <w:t>S.99-103</w:t>
            </w:r>
            <w:r w:rsidR="00B8517D">
              <w:t>:</w:t>
            </w:r>
            <w:r w:rsidRPr="00C54CDF">
              <w:t xml:space="preserve"> analoge vs. digitale Text + Algorithmen</w:t>
            </w:r>
          </w:p>
          <w:p w14:paraId="36055195" w14:textId="77C38AC1" w:rsidR="00240E70" w:rsidRPr="00C54CDF" w:rsidRDefault="00240E70" w:rsidP="00A8649B">
            <w:pPr>
              <w:pStyle w:val="Listenabsatz"/>
              <w:numPr>
                <w:ilvl w:val="0"/>
                <w:numId w:val="7"/>
              </w:numPr>
            </w:pPr>
            <w:r w:rsidRPr="00C54CDF">
              <w:t>S.151</w:t>
            </w:r>
            <w:r w:rsidR="00B8517D">
              <w:t>:</w:t>
            </w:r>
            <w:r w:rsidRPr="00C54CDF">
              <w:t xml:space="preserve"> Individualkommunikation vs. Massenmedien</w:t>
            </w:r>
          </w:p>
          <w:p w14:paraId="051796C7" w14:textId="23AF1450" w:rsidR="00240E70" w:rsidRPr="00C54CDF" w:rsidRDefault="00240E70" w:rsidP="00A8649B">
            <w:pPr>
              <w:pStyle w:val="Listenabsatz"/>
              <w:numPr>
                <w:ilvl w:val="0"/>
                <w:numId w:val="7"/>
              </w:numPr>
            </w:pPr>
            <w:r w:rsidRPr="00C54CDF">
              <w:t>S.152-153</w:t>
            </w:r>
            <w:r w:rsidR="00B8517D">
              <w:t>:</w:t>
            </w:r>
            <w:r w:rsidRPr="00C54CDF">
              <w:t xml:space="preserve"> Aufgabe und Funktionen von Massenmedien</w:t>
            </w:r>
          </w:p>
          <w:p w14:paraId="74FFF501" w14:textId="590DE33F" w:rsidR="00240E70" w:rsidRPr="001F2D24" w:rsidRDefault="00240E70" w:rsidP="00A8649B">
            <w:pPr>
              <w:rPr>
                <w:b/>
                <w:bCs/>
              </w:rPr>
            </w:pPr>
            <w:r w:rsidRPr="001F2D24">
              <w:rPr>
                <w:b/>
                <w:bCs/>
              </w:rPr>
              <w:t>LS 1</w:t>
            </w:r>
            <w:r w:rsidR="000C002E">
              <w:rPr>
                <w:b/>
                <w:bCs/>
              </w:rPr>
              <w:t>7</w:t>
            </w:r>
            <w:r w:rsidRPr="001F2D24">
              <w:rPr>
                <w:b/>
                <w:bCs/>
              </w:rPr>
              <w:t>:  Mediennutzung</w:t>
            </w:r>
          </w:p>
          <w:p w14:paraId="1A6727B8" w14:textId="0EAB00D4" w:rsidR="00240E70" w:rsidRPr="003B10E5" w:rsidRDefault="00240E70" w:rsidP="00A8649B">
            <w:pPr>
              <w:pStyle w:val="Listenabsatz"/>
              <w:numPr>
                <w:ilvl w:val="0"/>
                <w:numId w:val="8"/>
              </w:numPr>
              <w:rPr>
                <w:b/>
                <w:bCs/>
                <w:i/>
                <w:iCs/>
              </w:rPr>
            </w:pPr>
            <w:r>
              <w:t>S.153-155</w:t>
            </w:r>
            <w:r w:rsidR="00B8517D">
              <w:t>:</w:t>
            </w:r>
            <w:r>
              <w:t xml:space="preserve"> </w:t>
            </w:r>
            <w:proofErr w:type="spellStart"/>
            <w:r w:rsidRPr="003B10E5">
              <w:rPr>
                <w:i/>
                <w:iCs/>
              </w:rPr>
              <w:t>Let</w:t>
            </w:r>
            <w:proofErr w:type="spellEnd"/>
            <w:r w:rsidRPr="003B10E5">
              <w:rPr>
                <w:i/>
                <w:iCs/>
              </w:rPr>
              <w:t xml:space="preserve"> </w:t>
            </w:r>
            <w:proofErr w:type="spellStart"/>
            <w:r w:rsidRPr="003B10E5">
              <w:rPr>
                <w:i/>
                <w:iCs/>
              </w:rPr>
              <w:t>me</w:t>
            </w:r>
            <w:proofErr w:type="spellEnd"/>
            <w:r w:rsidRPr="003B10E5">
              <w:rPr>
                <w:i/>
                <w:iCs/>
              </w:rPr>
              <w:t xml:space="preserve"> </w:t>
            </w:r>
            <w:proofErr w:type="spellStart"/>
            <w:r w:rsidRPr="003B10E5">
              <w:rPr>
                <w:i/>
                <w:iCs/>
              </w:rPr>
              <w:t>google</w:t>
            </w:r>
            <w:proofErr w:type="spellEnd"/>
            <w:r w:rsidRPr="003B10E5">
              <w:rPr>
                <w:i/>
                <w:iCs/>
              </w:rPr>
              <w:t xml:space="preserve"> </w:t>
            </w:r>
            <w:proofErr w:type="spellStart"/>
            <w:r w:rsidRPr="003B10E5">
              <w:rPr>
                <w:i/>
                <w:iCs/>
              </w:rPr>
              <w:t>that</w:t>
            </w:r>
            <w:proofErr w:type="spellEnd"/>
            <w:r w:rsidRPr="003B10E5">
              <w:rPr>
                <w:i/>
                <w:iCs/>
              </w:rPr>
              <w:t xml:space="preserve"> </w:t>
            </w:r>
            <w:proofErr w:type="spellStart"/>
            <w:r w:rsidRPr="003B10E5">
              <w:rPr>
                <w:i/>
                <w:iCs/>
              </w:rPr>
              <w:t>for</w:t>
            </w:r>
            <w:proofErr w:type="spellEnd"/>
            <w:r w:rsidRPr="003B10E5">
              <w:rPr>
                <w:i/>
                <w:iCs/>
              </w:rPr>
              <w:t xml:space="preserve"> </w:t>
            </w:r>
            <w:proofErr w:type="spellStart"/>
            <w:r w:rsidRPr="003B10E5">
              <w:rPr>
                <w:i/>
                <w:iCs/>
              </w:rPr>
              <w:t>you</w:t>
            </w:r>
            <w:proofErr w:type="spellEnd"/>
          </w:p>
          <w:p w14:paraId="026B772B" w14:textId="514B8E98" w:rsidR="00240E70" w:rsidRPr="00C54CDF" w:rsidRDefault="00240E70" w:rsidP="00A8649B">
            <w:pPr>
              <w:pStyle w:val="Listenabsatz"/>
              <w:numPr>
                <w:ilvl w:val="0"/>
                <w:numId w:val="8"/>
              </w:numPr>
              <w:rPr>
                <w:b/>
                <w:bCs/>
              </w:rPr>
            </w:pPr>
            <w:r>
              <w:t>S.159-161</w:t>
            </w:r>
            <w:r w:rsidR="00B8517D">
              <w:t>:</w:t>
            </w:r>
            <w:r>
              <w:t xml:space="preserve"> Recherchetools unterscheiden</w:t>
            </w:r>
          </w:p>
          <w:p w14:paraId="6FC75E5F" w14:textId="4A966FEC" w:rsidR="00240E70" w:rsidRDefault="00240E70" w:rsidP="00A8649B">
            <w:pPr>
              <w:rPr>
                <w:b/>
                <w:bCs/>
              </w:rPr>
            </w:pPr>
            <w:r w:rsidRPr="001F2D24">
              <w:rPr>
                <w:b/>
                <w:bCs/>
              </w:rPr>
              <w:lastRenderedPageBreak/>
              <w:t>LS 1</w:t>
            </w:r>
            <w:r w:rsidR="000C002E">
              <w:rPr>
                <w:b/>
                <w:bCs/>
              </w:rPr>
              <w:t>8</w:t>
            </w:r>
            <w:r w:rsidRPr="001F2D24">
              <w:rPr>
                <w:b/>
                <w:bCs/>
              </w:rPr>
              <w:t>:  Kommunikationsmodelle</w:t>
            </w:r>
          </w:p>
          <w:p w14:paraId="4E7C53BB" w14:textId="3877567E" w:rsidR="00240E70" w:rsidRPr="002937EC" w:rsidRDefault="00240E70" w:rsidP="00A8649B">
            <w:pPr>
              <w:pStyle w:val="Listenabsatz"/>
              <w:numPr>
                <w:ilvl w:val="0"/>
                <w:numId w:val="11"/>
              </w:numPr>
            </w:pPr>
            <w:r w:rsidRPr="00175196">
              <w:t>S.8-12</w:t>
            </w:r>
            <w:r w:rsidR="00B8517D">
              <w:t>:</w:t>
            </w:r>
            <w:r w:rsidRPr="00175196">
              <w:t xml:space="preserve"> unterschiedliche Kommunikationsmodelle kennenlernen</w:t>
            </w:r>
          </w:p>
        </w:tc>
        <w:tc>
          <w:tcPr>
            <w:tcW w:w="1529" w:type="dxa"/>
          </w:tcPr>
          <w:p w14:paraId="12A50906" w14:textId="77777777" w:rsidR="00240E70" w:rsidRDefault="00240E70" w:rsidP="00A8649B"/>
        </w:tc>
        <w:tc>
          <w:tcPr>
            <w:tcW w:w="1418" w:type="dxa"/>
            <w:shd w:val="clear" w:color="auto" w:fill="FBE4D5" w:themeFill="accent2" w:themeFillTint="33"/>
          </w:tcPr>
          <w:p w14:paraId="6057E7B8" w14:textId="1E848D6C" w:rsidR="00240E70" w:rsidRDefault="00240E70" w:rsidP="00A8649B">
            <w:r>
              <w:t>S.167</w:t>
            </w:r>
            <w:r w:rsidR="00B8517D">
              <w:t xml:space="preserve">: </w:t>
            </w:r>
            <w:r>
              <w:t>Digitales Projekt</w:t>
            </w:r>
            <w:r w:rsidR="00B8517D">
              <w:t>:</w:t>
            </w:r>
            <w:r>
              <w:t xml:space="preserve"> Der gläserne Mensch</w:t>
            </w:r>
          </w:p>
        </w:tc>
        <w:tc>
          <w:tcPr>
            <w:tcW w:w="1701" w:type="dxa"/>
          </w:tcPr>
          <w:p w14:paraId="2761750E" w14:textId="77777777" w:rsidR="00240E70" w:rsidRDefault="00240E70" w:rsidP="00A8649B"/>
        </w:tc>
        <w:tc>
          <w:tcPr>
            <w:tcW w:w="567" w:type="dxa"/>
            <w:shd w:val="clear" w:color="auto" w:fill="FF5050"/>
          </w:tcPr>
          <w:p w14:paraId="60D4738C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FFD966" w:themeFill="accent4" w:themeFillTint="99"/>
          </w:tcPr>
          <w:p w14:paraId="5161BD6A" w14:textId="77777777" w:rsidR="00240E70" w:rsidRDefault="00240E70" w:rsidP="00A8649B"/>
        </w:tc>
        <w:tc>
          <w:tcPr>
            <w:tcW w:w="567" w:type="dxa"/>
            <w:shd w:val="clear" w:color="auto" w:fill="FF7C80"/>
          </w:tcPr>
          <w:p w14:paraId="2DAC7981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70AD47" w:themeFill="accent6"/>
          </w:tcPr>
          <w:p w14:paraId="4CBE1637" w14:textId="77777777" w:rsidR="00240E70" w:rsidRDefault="00240E70" w:rsidP="00A8649B"/>
        </w:tc>
        <w:tc>
          <w:tcPr>
            <w:tcW w:w="567" w:type="dxa"/>
            <w:shd w:val="clear" w:color="auto" w:fill="B4C6E7" w:themeFill="accent1" w:themeFillTint="66"/>
          </w:tcPr>
          <w:p w14:paraId="33671958" w14:textId="77777777" w:rsidR="00240E70" w:rsidRDefault="00240E70" w:rsidP="00A8649B">
            <w:r>
              <w:t>x</w:t>
            </w:r>
          </w:p>
        </w:tc>
        <w:tc>
          <w:tcPr>
            <w:tcW w:w="562" w:type="dxa"/>
            <w:shd w:val="clear" w:color="auto" w:fill="A66BD3"/>
          </w:tcPr>
          <w:p w14:paraId="154404E3" w14:textId="77777777" w:rsidR="00240E70" w:rsidRDefault="00240E70" w:rsidP="00A8649B"/>
        </w:tc>
      </w:tr>
      <w:tr w:rsidR="00240E70" w14:paraId="421392C1" w14:textId="77777777" w:rsidTr="00EB011D">
        <w:trPr>
          <w:trHeight w:val="131"/>
          <w:jc w:val="center"/>
        </w:trPr>
        <w:tc>
          <w:tcPr>
            <w:tcW w:w="846" w:type="dxa"/>
            <w:shd w:val="clear" w:color="auto" w:fill="FBE4D5" w:themeFill="accent2" w:themeFillTint="33"/>
          </w:tcPr>
          <w:p w14:paraId="4F55723B" w14:textId="77777777" w:rsidR="00240E70" w:rsidRPr="002A1588" w:rsidRDefault="00240E70" w:rsidP="00A8649B">
            <w:r w:rsidRPr="002A1588">
              <w:t>März</w:t>
            </w:r>
          </w:p>
        </w:tc>
        <w:tc>
          <w:tcPr>
            <w:tcW w:w="1276" w:type="dxa"/>
          </w:tcPr>
          <w:p w14:paraId="1C0C2790" w14:textId="77777777" w:rsidR="00240E70" w:rsidRDefault="00240E70" w:rsidP="00A8649B">
            <w:r>
              <w:t>LS19-LS20</w:t>
            </w:r>
          </w:p>
        </w:tc>
        <w:tc>
          <w:tcPr>
            <w:tcW w:w="4282" w:type="dxa"/>
            <w:shd w:val="clear" w:color="auto" w:fill="FBE4D5" w:themeFill="accent2" w:themeFillTint="33"/>
          </w:tcPr>
          <w:p w14:paraId="374DD539" w14:textId="5BEC5E35" w:rsidR="00240E70" w:rsidRDefault="00240E70" w:rsidP="00A8649B">
            <w:pPr>
              <w:rPr>
                <w:b/>
                <w:bCs/>
              </w:rPr>
            </w:pPr>
            <w:r w:rsidRPr="001F2D24">
              <w:rPr>
                <w:b/>
                <w:bCs/>
              </w:rPr>
              <w:t xml:space="preserve">LS </w:t>
            </w:r>
            <w:r w:rsidR="00406E5D">
              <w:rPr>
                <w:b/>
                <w:bCs/>
              </w:rPr>
              <w:t>19</w:t>
            </w:r>
            <w:r w:rsidRPr="001F2D24">
              <w:rPr>
                <w:b/>
                <w:bCs/>
              </w:rPr>
              <w:t>: Gefahren und Irrlichter im Netz</w:t>
            </w:r>
          </w:p>
          <w:p w14:paraId="3FF9B55D" w14:textId="42E34D22" w:rsidR="00240E70" w:rsidRPr="00B45AB4" w:rsidRDefault="00240E70" w:rsidP="00A8649B">
            <w:pPr>
              <w:pStyle w:val="Listenabsatz"/>
              <w:numPr>
                <w:ilvl w:val="0"/>
                <w:numId w:val="9"/>
              </w:numPr>
            </w:pPr>
            <w:r w:rsidRPr="00B45AB4">
              <w:t>S.162-166</w:t>
            </w:r>
            <w:r w:rsidR="00B8517D">
              <w:t>:</w:t>
            </w:r>
            <w:r w:rsidRPr="00B45AB4">
              <w:t xml:space="preserve"> Fake News und Digitales Natives</w:t>
            </w:r>
          </w:p>
          <w:p w14:paraId="74290B21" w14:textId="77777777" w:rsidR="00240E70" w:rsidRPr="00406E5D" w:rsidRDefault="00240E70" w:rsidP="00A8649B">
            <w:pPr>
              <w:pStyle w:val="Listenabsatz"/>
              <w:numPr>
                <w:ilvl w:val="0"/>
                <w:numId w:val="9"/>
              </w:numPr>
              <w:rPr>
                <w:b/>
                <w:bCs/>
              </w:rPr>
            </w:pPr>
            <w:r w:rsidRPr="00B45AB4">
              <w:t>S.156-158</w:t>
            </w:r>
            <w:r w:rsidR="00B8517D">
              <w:t>:</w:t>
            </w:r>
            <w:r w:rsidRPr="00B45AB4">
              <w:t xml:space="preserve"> Cybermobbing</w:t>
            </w:r>
          </w:p>
          <w:p w14:paraId="5AE829FD" w14:textId="65C6A851" w:rsidR="00406E5D" w:rsidRDefault="00406E5D" w:rsidP="00406E5D">
            <w:pPr>
              <w:rPr>
                <w:b/>
                <w:bCs/>
              </w:rPr>
            </w:pPr>
            <w:bookmarkStart w:id="0" w:name="_Hlk143938953"/>
            <w:r>
              <w:rPr>
                <w:b/>
                <w:bCs/>
              </w:rPr>
              <w:t>LS 20: Die Erörterung</w:t>
            </w:r>
            <w:r w:rsidRPr="003E6558">
              <w:rPr>
                <w:b/>
                <w:bCs/>
              </w:rPr>
              <w:t xml:space="preserve"> </w:t>
            </w:r>
          </w:p>
          <w:p w14:paraId="0BD3AB6A" w14:textId="01D0C5EF" w:rsidR="00406E5D" w:rsidRPr="00406E5D" w:rsidRDefault="00406E5D" w:rsidP="00406E5D">
            <w:pPr>
              <w:pStyle w:val="Listenabsatz"/>
              <w:numPr>
                <w:ilvl w:val="0"/>
                <w:numId w:val="13"/>
              </w:numPr>
            </w:pPr>
            <w:r w:rsidRPr="00B8517D">
              <w:rPr>
                <w:rFonts w:cstheme="minorHAnsi"/>
                <w:color w:val="000000" w:themeColor="text1"/>
              </w:rPr>
              <w:t>S.60-69</w:t>
            </w:r>
            <w:r>
              <w:rPr>
                <w:rFonts w:cstheme="minorHAnsi"/>
                <w:color w:val="000000" w:themeColor="text1"/>
              </w:rPr>
              <w:t>:</w:t>
            </w:r>
            <w:r w:rsidRPr="00B8517D">
              <w:rPr>
                <w:rFonts w:cstheme="minorHAnsi"/>
                <w:color w:val="000000" w:themeColor="text1"/>
              </w:rPr>
              <w:t xml:space="preserve"> Die Erörterung – Einstieg, planen, schreiben, überarbeiten</w:t>
            </w:r>
            <w:bookmarkEnd w:id="0"/>
            <w:r w:rsidRPr="00B8517D">
              <w:rPr>
                <w:b/>
                <w:bCs/>
              </w:rPr>
              <w:t xml:space="preserve"> </w:t>
            </w:r>
          </w:p>
        </w:tc>
        <w:tc>
          <w:tcPr>
            <w:tcW w:w="1529" w:type="dxa"/>
            <w:vMerge w:val="restart"/>
          </w:tcPr>
          <w:p w14:paraId="5263CB89" w14:textId="626B977A" w:rsidR="00240E70" w:rsidRDefault="00240E70" w:rsidP="00A8649B">
            <w:r>
              <w:t xml:space="preserve">3. Schularbeit </w:t>
            </w:r>
            <w:r w:rsidR="00406E5D">
              <w:t>Erörterung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984324A" w14:textId="77777777" w:rsidR="00240E70" w:rsidRDefault="00240E70" w:rsidP="00A8649B"/>
        </w:tc>
        <w:tc>
          <w:tcPr>
            <w:tcW w:w="1701" w:type="dxa"/>
          </w:tcPr>
          <w:p w14:paraId="3F8A33D3" w14:textId="77777777" w:rsidR="00240E70" w:rsidRDefault="00240E70" w:rsidP="00A8649B"/>
        </w:tc>
        <w:tc>
          <w:tcPr>
            <w:tcW w:w="567" w:type="dxa"/>
            <w:shd w:val="clear" w:color="auto" w:fill="FF5050"/>
          </w:tcPr>
          <w:p w14:paraId="33F2F18E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FFD966" w:themeFill="accent4" w:themeFillTint="99"/>
          </w:tcPr>
          <w:p w14:paraId="0A29AE81" w14:textId="77777777" w:rsidR="00240E70" w:rsidRDefault="00240E70" w:rsidP="00A8649B"/>
        </w:tc>
        <w:tc>
          <w:tcPr>
            <w:tcW w:w="567" w:type="dxa"/>
            <w:shd w:val="clear" w:color="auto" w:fill="FF7C80"/>
          </w:tcPr>
          <w:p w14:paraId="7C183D23" w14:textId="77777777" w:rsidR="00240E70" w:rsidRDefault="00240E70" w:rsidP="00A8649B"/>
        </w:tc>
        <w:tc>
          <w:tcPr>
            <w:tcW w:w="567" w:type="dxa"/>
            <w:shd w:val="clear" w:color="auto" w:fill="70AD47" w:themeFill="accent6"/>
          </w:tcPr>
          <w:p w14:paraId="48EE6359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7C661C14" w14:textId="77777777" w:rsidR="00240E70" w:rsidRDefault="00240E70" w:rsidP="00A8649B">
            <w:r>
              <w:t>x</w:t>
            </w:r>
          </w:p>
        </w:tc>
        <w:tc>
          <w:tcPr>
            <w:tcW w:w="562" w:type="dxa"/>
            <w:shd w:val="clear" w:color="auto" w:fill="A66BD3"/>
          </w:tcPr>
          <w:p w14:paraId="745027CB" w14:textId="77777777" w:rsidR="00240E70" w:rsidRDefault="00240E70" w:rsidP="00A8649B"/>
        </w:tc>
      </w:tr>
      <w:tr w:rsidR="00240E70" w14:paraId="4684084C" w14:textId="77777777" w:rsidTr="00EB011D">
        <w:trPr>
          <w:trHeight w:val="131"/>
          <w:jc w:val="center"/>
        </w:trPr>
        <w:tc>
          <w:tcPr>
            <w:tcW w:w="846" w:type="dxa"/>
            <w:shd w:val="clear" w:color="auto" w:fill="FBE4D5" w:themeFill="accent2" w:themeFillTint="33"/>
          </w:tcPr>
          <w:p w14:paraId="03F1C145" w14:textId="77777777" w:rsidR="00240E70" w:rsidRPr="002A1588" w:rsidRDefault="00240E70" w:rsidP="00A8649B">
            <w:r w:rsidRPr="002A1588">
              <w:t>Apr.</w:t>
            </w:r>
          </w:p>
        </w:tc>
        <w:tc>
          <w:tcPr>
            <w:tcW w:w="1276" w:type="dxa"/>
          </w:tcPr>
          <w:p w14:paraId="6C902EA8" w14:textId="77777777" w:rsidR="00240E70" w:rsidRDefault="00240E70" w:rsidP="00A8649B">
            <w:r>
              <w:t>LS21-LS22</w:t>
            </w:r>
          </w:p>
        </w:tc>
        <w:tc>
          <w:tcPr>
            <w:tcW w:w="4282" w:type="dxa"/>
            <w:shd w:val="clear" w:color="auto" w:fill="FBE4D5" w:themeFill="accent2" w:themeFillTint="33"/>
          </w:tcPr>
          <w:p w14:paraId="725AE4E1" w14:textId="77777777" w:rsidR="00240E70" w:rsidRDefault="00240E70" w:rsidP="00A8649B">
            <w:pPr>
              <w:rPr>
                <w:b/>
                <w:bCs/>
              </w:rPr>
            </w:pPr>
            <w:r w:rsidRPr="001F2D24">
              <w:rPr>
                <w:b/>
                <w:bCs/>
              </w:rPr>
              <w:t>LS 21: Diskutieren</w:t>
            </w:r>
          </w:p>
          <w:p w14:paraId="240B83B3" w14:textId="625CA264" w:rsidR="00240E70" w:rsidRPr="00D7035E" w:rsidRDefault="00240E70" w:rsidP="00A8649B">
            <w:pPr>
              <w:pStyle w:val="Listenabsatz"/>
              <w:numPr>
                <w:ilvl w:val="0"/>
                <w:numId w:val="12"/>
              </w:numPr>
              <w:rPr>
                <w:b/>
                <w:bCs/>
              </w:rPr>
            </w:pPr>
            <w:r>
              <w:t>S.19-23</w:t>
            </w:r>
            <w:r w:rsidR="00B8517D">
              <w:t>:</w:t>
            </w:r>
            <w:r>
              <w:t xml:space="preserve"> Diskussionsformen und Analyse</w:t>
            </w:r>
          </w:p>
          <w:p w14:paraId="68C83C85" w14:textId="77777777" w:rsidR="00240E70" w:rsidRDefault="00240E70" w:rsidP="00A8649B">
            <w:pPr>
              <w:rPr>
                <w:b/>
                <w:bCs/>
              </w:rPr>
            </w:pPr>
            <w:r w:rsidRPr="001F2D24">
              <w:rPr>
                <w:b/>
                <w:bCs/>
              </w:rPr>
              <w:t>LS 22: Mündliche Sprachregister</w:t>
            </w:r>
          </w:p>
          <w:p w14:paraId="64C6B9FE" w14:textId="16CED436" w:rsidR="00240E70" w:rsidRPr="00D7035E" w:rsidRDefault="00240E70" w:rsidP="00A8649B">
            <w:pPr>
              <w:pStyle w:val="Listenabsatz"/>
              <w:numPr>
                <w:ilvl w:val="0"/>
                <w:numId w:val="12"/>
              </w:numPr>
            </w:pPr>
            <w:r w:rsidRPr="00D7035E">
              <w:t>S. 24-27</w:t>
            </w:r>
            <w:r w:rsidR="00B8517D">
              <w:t>:</w:t>
            </w:r>
            <w:r w:rsidRPr="00D7035E">
              <w:t xml:space="preserve"> Redeweisen und Registerwechsel</w:t>
            </w:r>
          </w:p>
        </w:tc>
        <w:tc>
          <w:tcPr>
            <w:tcW w:w="1529" w:type="dxa"/>
            <w:vMerge/>
          </w:tcPr>
          <w:p w14:paraId="36DA32E5" w14:textId="77777777" w:rsidR="00240E70" w:rsidRDefault="00240E70" w:rsidP="00A8649B"/>
        </w:tc>
        <w:tc>
          <w:tcPr>
            <w:tcW w:w="1418" w:type="dxa"/>
            <w:shd w:val="clear" w:color="auto" w:fill="FBE4D5" w:themeFill="accent2" w:themeFillTint="33"/>
          </w:tcPr>
          <w:p w14:paraId="6BDF4B10" w14:textId="4F8E930B" w:rsidR="00240E70" w:rsidRDefault="00240E70" w:rsidP="00A8649B">
            <w:r>
              <w:t>S.28</w:t>
            </w:r>
            <w:r w:rsidR="00B8517D">
              <w:t>:</w:t>
            </w:r>
            <w:r>
              <w:t xml:space="preserve"> Digitales Projekt</w:t>
            </w:r>
            <w:r w:rsidR="00B8517D">
              <w:t>:</w:t>
            </w:r>
            <w:r>
              <w:t xml:space="preserve"> angemessen kommunizieren</w:t>
            </w:r>
          </w:p>
        </w:tc>
        <w:tc>
          <w:tcPr>
            <w:tcW w:w="1701" w:type="dxa"/>
          </w:tcPr>
          <w:p w14:paraId="704F96C7" w14:textId="77777777" w:rsidR="00240E70" w:rsidRDefault="00240E70" w:rsidP="00A8649B"/>
        </w:tc>
        <w:tc>
          <w:tcPr>
            <w:tcW w:w="567" w:type="dxa"/>
            <w:shd w:val="clear" w:color="auto" w:fill="FF5050"/>
          </w:tcPr>
          <w:p w14:paraId="385834C6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FFD966" w:themeFill="accent4" w:themeFillTint="99"/>
          </w:tcPr>
          <w:p w14:paraId="2AED59BC" w14:textId="77777777" w:rsidR="00240E70" w:rsidRDefault="00240E70" w:rsidP="00A8649B"/>
        </w:tc>
        <w:tc>
          <w:tcPr>
            <w:tcW w:w="567" w:type="dxa"/>
            <w:shd w:val="clear" w:color="auto" w:fill="FF7C80"/>
          </w:tcPr>
          <w:p w14:paraId="6E9857E9" w14:textId="77777777" w:rsidR="00240E70" w:rsidRDefault="00240E70" w:rsidP="00A8649B"/>
        </w:tc>
        <w:tc>
          <w:tcPr>
            <w:tcW w:w="567" w:type="dxa"/>
            <w:shd w:val="clear" w:color="auto" w:fill="70AD47" w:themeFill="accent6"/>
          </w:tcPr>
          <w:p w14:paraId="657184F2" w14:textId="77777777" w:rsidR="00240E70" w:rsidRDefault="00240E70" w:rsidP="00A8649B"/>
        </w:tc>
        <w:tc>
          <w:tcPr>
            <w:tcW w:w="567" w:type="dxa"/>
            <w:shd w:val="clear" w:color="auto" w:fill="B4C6E7" w:themeFill="accent1" w:themeFillTint="66"/>
          </w:tcPr>
          <w:p w14:paraId="4F062921" w14:textId="77777777" w:rsidR="00240E70" w:rsidRDefault="00240E70" w:rsidP="00A8649B">
            <w:r>
              <w:t>x</w:t>
            </w:r>
          </w:p>
        </w:tc>
        <w:tc>
          <w:tcPr>
            <w:tcW w:w="562" w:type="dxa"/>
            <w:shd w:val="clear" w:color="auto" w:fill="A66BD3"/>
          </w:tcPr>
          <w:p w14:paraId="3A64C270" w14:textId="77777777" w:rsidR="00240E70" w:rsidRDefault="00240E70" w:rsidP="00A8649B"/>
        </w:tc>
      </w:tr>
      <w:tr w:rsidR="00240E70" w14:paraId="55CB0BF4" w14:textId="77777777" w:rsidTr="00EB011D">
        <w:trPr>
          <w:trHeight w:val="131"/>
          <w:jc w:val="center"/>
        </w:trPr>
        <w:tc>
          <w:tcPr>
            <w:tcW w:w="846" w:type="dxa"/>
            <w:shd w:val="clear" w:color="auto" w:fill="FBE4D5" w:themeFill="accent2" w:themeFillTint="33"/>
          </w:tcPr>
          <w:p w14:paraId="523F1BA2" w14:textId="77777777" w:rsidR="00240E70" w:rsidRPr="002A1588" w:rsidRDefault="00240E70" w:rsidP="00A8649B">
            <w:r w:rsidRPr="002A1588">
              <w:t>Mai</w:t>
            </w:r>
          </w:p>
        </w:tc>
        <w:tc>
          <w:tcPr>
            <w:tcW w:w="1276" w:type="dxa"/>
          </w:tcPr>
          <w:p w14:paraId="5A13EF64" w14:textId="77777777" w:rsidR="00240E70" w:rsidRDefault="00240E70" w:rsidP="00A8649B">
            <w:r>
              <w:t>LS23-LS24</w:t>
            </w:r>
          </w:p>
        </w:tc>
        <w:tc>
          <w:tcPr>
            <w:tcW w:w="4282" w:type="dxa"/>
            <w:shd w:val="clear" w:color="auto" w:fill="FBE4D5" w:themeFill="accent2" w:themeFillTint="33"/>
          </w:tcPr>
          <w:p w14:paraId="49D3AB7D" w14:textId="77777777" w:rsidR="00240E70" w:rsidRPr="001F2D24" w:rsidRDefault="00240E70" w:rsidP="00A8649B">
            <w:pPr>
              <w:rPr>
                <w:b/>
                <w:bCs/>
              </w:rPr>
            </w:pPr>
            <w:r w:rsidRPr="001F2D24">
              <w:rPr>
                <w:b/>
                <w:bCs/>
              </w:rPr>
              <w:t>LS 23: Schreiben für sich und mit anderen</w:t>
            </w:r>
          </w:p>
          <w:p w14:paraId="5866C448" w14:textId="204ACC71" w:rsidR="00240E70" w:rsidRPr="001A3C5F" w:rsidRDefault="00240E70" w:rsidP="00A8649B">
            <w:pPr>
              <w:pStyle w:val="Listenabsatz"/>
              <w:numPr>
                <w:ilvl w:val="0"/>
                <w:numId w:val="7"/>
              </w:numPr>
              <w:rPr>
                <w:b/>
                <w:bCs/>
              </w:rPr>
            </w:pPr>
            <w:r>
              <w:t>S.70-71</w:t>
            </w:r>
            <w:r w:rsidR="00B8517D">
              <w:t>:</w:t>
            </w:r>
            <w:r>
              <w:t xml:space="preserve"> Der vielseitige Nutzen des Schreibens</w:t>
            </w:r>
          </w:p>
          <w:p w14:paraId="7984F13E" w14:textId="77777777" w:rsidR="00240E70" w:rsidRDefault="00240E70" w:rsidP="00A8649B">
            <w:pPr>
              <w:rPr>
                <w:b/>
                <w:bCs/>
              </w:rPr>
            </w:pPr>
            <w:r w:rsidRPr="001F2D24">
              <w:rPr>
                <w:b/>
                <w:bCs/>
              </w:rPr>
              <w:t xml:space="preserve">LS 24: </w:t>
            </w:r>
            <w:r>
              <w:rPr>
                <w:b/>
                <w:bCs/>
              </w:rPr>
              <w:t>Ich versteh nur Bahnhof</w:t>
            </w:r>
          </w:p>
          <w:p w14:paraId="7C27D7B9" w14:textId="7091D800" w:rsidR="00240E70" w:rsidRPr="0009776E" w:rsidRDefault="00240E70" w:rsidP="00A8649B">
            <w:pPr>
              <w:pStyle w:val="Listenabsatz"/>
              <w:numPr>
                <w:ilvl w:val="0"/>
                <w:numId w:val="7"/>
              </w:numPr>
            </w:pPr>
            <w:r w:rsidRPr="0009776E">
              <w:t>S.89-93</w:t>
            </w:r>
            <w:r w:rsidR="00B8517D">
              <w:t>:</w:t>
            </w:r>
            <w:r w:rsidRPr="0009776E">
              <w:t xml:space="preserve"> Informative und meinungsbetonte Textsorten unterscheiden</w:t>
            </w:r>
          </w:p>
          <w:p w14:paraId="1F8BCC52" w14:textId="1462898A" w:rsidR="00240E70" w:rsidRPr="000756C2" w:rsidRDefault="00240E70" w:rsidP="00A8649B">
            <w:pPr>
              <w:pStyle w:val="Listenabsatz"/>
              <w:numPr>
                <w:ilvl w:val="0"/>
                <w:numId w:val="7"/>
              </w:numPr>
              <w:rPr>
                <w:b/>
                <w:bCs/>
              </w:rPr>
            </w:pPr>
            <w:r w:rsidRPr="0009776E">
              <w:t>S.93-95</w:t>
            </w:r>
            <w:r w:rsidR="00B8517D">
              <w:t>:</w:t>
            </w:r>
            <w:r w:rsidRPr="0009776E">
              <w:t xml:space="preserve"> </w:t>
            </w:r>
            <w:proofErr w:type="spellStart"/>
            <w:r w:rsidRPr="0009776E">
              <w:t>Textsinn</w:t>
            </w:r>
            <w:proofErr w:type="spellEnd"/>
            <w:r w:rsidRPr="0009776E">
              <w:t xml:space="preserve"> verstehen</w:t>
            </w:r>
            <w:r w:rsidR="003B10E5">
              <w:t xml:space="preserve"> und interpretieren</w:t>
            </w:r>
          </w:p>
        </w:tc>
        <w:tc>
          <w:tcPr>
            <w:tcW w:w="1529" w:type="dxa"/>
          </w:tcPr>
          <w:p w14:paraId="512A1FDC" w14:textId="77777777" w:rsidR="00240E70" w:rsidRDefault="00240E70" w:rsidP="00A8649B"/>
        </w:tc>
        <w:tc>
          <w:tcPr>
            <w:tcW w:w="1418" w:type="dxa"/>
            <w:shd w:val="clear" w:color="auto" w:fill="FBE4D5" w:themeFill="accent2" w:themeFillTint="33"/>
          </w:tcPr>
          <w:p w14:paraId="58150BFE" w14:textId="5373E5FC" w:rsidR="00240E70" w:rsidRDefault="00240E70" w:rsidP="00A8649B">
            <w:r>
              <w:t>S.74-75</w:t>
            </w:r>
            <w:r w:rsidR="00B8517D">
              <w:t xml:space="preserve">: </w:t>
            </w:r>
            <w:r>
              <w:t>Digitales Projekt</w:t>
            </w:r>
            <w:r w:rsidR="00B8517D">
              <w:t xml:space="preserve">: </w:t>
            </w:r>
            <w:r>
              <w:t>Kooperatives Schreiben</w:t>
            </w:r>
          </w:p>
        </w:tc>
        <w:tc>
          <w:tcPr>
            <w:tcW w:w="1701" w:type="dxa"/>
          </w:tcPr>
          <w:p w14:paraId="3A79FDA5" w14:textId="77777777" w:rsidR="00240E70" w:rsidRDefault="00240E70" w:rsidP="00A8649B"/>
        </w:tc>
        <w:tc>
          <w:tcPr>
            <w:tcW w:w="567" w:type="dxa"/>
            <w:shd w:val="clear" w:color="auto" w:fill="FF5050"/>
          </w:tcPr>
          <w:p w14:paraId="75046BC5" w14:textId="77777777" w:rsidR="00240E70" w:rsidRDefault="00240E70" w:rsidP="00A8649B"/>
        </w:tc>
        <w:tc>
          <w:tcPr>
            <w:tcW w:w="567" w:type="dxa"/>
            <w:shd w:val="clear" w:color="auto" w:fill="FFD966" w:themeFill="accent4" w:themeFillTint="99"/>
          </w:tcPr>
          <w:p w14:paraId="45A753AF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FF7C80"/>
          </w:tcPr>
          <w:p w14:paraId="3F4248CD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70AD47" w:themeFill="accent6"/>
          </w:tcPr>
          <w:p w14:paraId="6CEFAD59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41DA171C" w14:textId="77777777" w:rsidR="00240E70" w:rsidRDefault="00240E70" w:rsidP="00A8649B">
            <w:r>
              <w:t>x</w:t>
            </w:r>
          </w:p>
        </w:tc>
        <w:tc>
          <w:tcPr>
            <w:tcW w:w="562" w:type="dxa"/>
            <w:shd w:val="clear" w:color="auto" w:fill="A66BD3"/>
          </w:tcPr>
          <w:p w14:paraId="66B556AD" w14:textId="77777777" w:rsidR="00240E70" w:rsidRDefault="00240E70" w:rsidP="00A8649B"/>
        </w:tc>
      </w:tr>
      <w:tr w:rsidR="00240E70" w14:paraId="3EC6B29C" w14:textId="77777777" w:rsidTr="00EB011D">
        <w:trPr>
          <w:trHeight w:val="245"/>
          <w:jc w:val="center"/>
        </w:trPr>
        <w:tc>
          <w:tcPr>
            <w:tcW w:w="846" w:type="dxa"/>
            <w:shd w:val="clear" w:color="auto" w:fill="FBE4D5" w:themeFill="accent2" w:themeFillTint="33"/>
          </w:tcPr>
          <w:p w14:paraId="69967910" w14:textId="77777777" w:rsidR="00240E70" w:rsidRPr="002A1588" w:rsidRDefault="00240E70" w:rsidP="00A8649B">
            <w:r w:rsidRPr="002A1588">
              <w:t>Juni</w:t>
            </w:r>
          </w:p>
        </w:tc>
        <w:tc>
          <w:tcPr>
            <w:tcW w:w="1276" w:type="dxa"/>
          </w:tcPr>
          <w:p w14:paraId="4CAF4A75" w14:textId="77777777" w:rsidR="00240E70" w:rsidRDefault="00240E70" w:rsidP="00A8649B">
            <w:r>
              <w:t>LS25</w:t>
            </w:r>
          </w:p>
        </w:tc>
        <w:tc>
          <w:tcPr>
            <w:tcW w:w="4282" w:type="dxa"/>
            <w:shd w:val="clear" w:color="auto" w:fill="FBE4D5" w:themeFill="accent2" w:themeFillTint="33"/>
          </w:tcPr>
          <w:p w14:paraId="7BC836B4" w14:textId="77777777" w:rsidR="00240E70" w:rsidRPr="003B10E5" w:rsidRDefault="00240E70" w:rsidP="00A8649B">
            <w:pPr>
              <w:rPr>
                <w:rFonts w:cstheme="minorHAnsi"/>
                <w:b/>
                <w:bCs/>
              </w:rPr>
            </w:pPr>
            <w:r w:rsidRPr="003B10E5">
              <w:rPr>
                <w:rFonts w:cstheme="minorHAnsi"/>
                <w:b/>
                <w:bCs/>
              </w:rPr>
              <w:t>LS 25: Lese-Safe-Space</w:t>
            </w:r>
          </w:p>
          <w:p w14:paraId="19D8C69E" w14:textId="77777777" w:rsidR="00240E70" w:rsidRPr="003B10E5" w:rsidRDefault="00240E70" w:rsidP="00A8649B">
            <w:pPr>
              <w:pStyle w:val="Listenabsatz"/>
              <w:numPr>
                <w:ilvl w:val="0"/>
                <w:numId w:val="7"/>
              </w:numPr>
              <w:rPr>
                <w:rFonts w:cstheme="minorHAnsi"/>
              </w:rPr>
            </w:pPr>
            <w:r w:rsidRPr="003B10E5">
              <w:rPr>
                <w:rFonts w:cstheme="minorHAnsi"/>
              </w:rPr>
              <w:t>S.98-99</w:t>
            </w:r>
            <w:r w:rsidR="00B8517D" w:rsidRPr="003B10E5">
              <w:rPr>
                <w:rFonts w:cstheme="minorHAnsi"/>
              </w:rPr>
              <w:t>:</w:t>
            </w:r>
            <w:r w:rsidRPr="003B10E5">
              <w:rPr>
                <w:rFonts w:cstheme="minorHAnsi"/>
              </w:rPr>
              <w:t xml:space="preserve"> Stützstrategien fürs Lesen</w:t>
            </w:r>
          </w:p>
          <w:p w14:paraId="4AE78D2D" w14:textId="7402C289" w:rsidR="003B10E5" w:rsidRPr="003B10E5" w:rsidRDefault="003B10E5" w:rsidP="003B10E5">
            <w:pPr>
              <w:pStyle w:val="pf0"/>
              <w:rPr>
                <w:rFonts w:asciiTheme="minorHAnsi" w:hAnsiTheme="minorHAnsi" w:cstheme="minorHAnsi"/>
                <w:sz w:val="22"/>
                <w:szCs w:val="22"/>
              </w:rPr>
            </w:pPr>
            <w:r w:rsidRPr="003B10E5">
              <w:rPr>
                <w:rStyle w:val="cf01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Freie Planung:</w:t>
            </w:r>
            <w:r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B10E5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Zeit für offene Themen und Inhalte bzw. Klassenlektüre</w:t>
            </w:r>
          </w:p>
        </w:tc>
        <w:tc>
          <w:tcPr>
            <w:tcW w:w="1529" w:type="dxa"/>
          </w:tcPr>
          <w:p w14:paraId="301FE5DE" w14:textId="77777777" w:rsidR="00240E70" w:rsidRDefault="00240E70" w:rsidP="00A8649B"/>
        </w:tc>
        <w:tc>
          <w:tcPr>
            <w:tcW w:w="1418" w:type="dxa"/>
            <w:shd w:val="clear" w:color="auto" w:fill="FBE4D5" w:themeFill="accent2" w:themeFillTint="33"/>
          </w:tcPr>
          <w:p w14:paraId="52C24C6A" w14:textId="77777777" w:rsidR="00240E70" w:rsidRDefault="00240E70" w:rsidP="00A8649B"/>
        </w:tc>
        <w:tc>
          <w:tcPr>
            <w:tcW w:w="1701" w:type="dxa"/>
          </w:tcPr>
          <w:p w14:paraId="02FA6563" w14:textId="77777777" w:rsidR="00240E70" w:rsidRDefault="00240E70" w:rsidP="00A8649B"/>
        </w:tc>
        <w:tc>
          <w:tcPr>
            <w:tcW w:w="567" w:type="dxa"/>
            <w:shd w:val="clear" w:color="auto" w:fill="FF5050"/>
          </w:tcPr>
          <w:p w14:paraId="5B104980" w14:textId="77777777" w:rsidR="00240E70" w:rsidRDefault="00240E70" w:rsidP="00A8649B"/>
        </w:tc>
        <w:tc>
          <w:tcPr>
            <w:tcW w:w="567" w:type="dxa"/>
            <w:shd w:val="clear" w:color="auto" w:fill="FFD966" w:themeFill="accent4" w:themeFillTint="99"/>
          </w:tcPr>
          <w:p w14:paraId="1AE098BC" w14:textId="77777777" w:rsidR="00240E70" w:rsidRDefault="00240E70" w:rsidP="00A8649B"/>
        </w:tc>
        <w:tc>
          <w:tcPr>
            <w:tcW w:w="567" w:type="dxa"/>
            <w:shd w:val="clear" w:color="auto" w:fill="FF7C80"/>
          </w:tcPr>
          <w:p w14:paraId="355017A0" w14:textId="77777777" w:rsidR="00240E70" w:rsidRDefault="00240E70" w:rsidP="00A8649B">
            <w:r>
              <w:t>x</w:t>
            </w:r>
          </w:p>
        </w:tc>
        <w:tc>
          <w:tcPr>
            <w:tcW w:w="567" w:type="dxa"/>
            <w:shd w:val="clear" w:color="auto" w:fill="70AD47" w:themeFill="accent6"/>
          </w:tcPr>
          <w:p w14:paraId="5CA718DC" w14:textId="77777777" w:rsidR="00240E70" w:rsidRDefault="00240E70" w:rsidP="00A8649B"/>
        </w:tc>
        <w:tc>
          <w:tcPr>
            <w:tcW w:w="567" w:type="dxa"/>
            <w:shd w:val="clear" w:color="auto" w:fill="B4C6E7" w:themeFill="accent1" w:themeFillTint="66"/>
          </w:tcPr>
          <w:p w14:paraId="1171918E" w14:textId="77777777" w:rsidR="00240E70" w:rsidRDefault="00240E70" w:rsidP="00A8649B"/>
        </w:tc>
        <w:tc>
          <w:tcPr>
            <w:tcW w:w="562" w:type="dxa"/>
            <w:shd w:val="clear" w:color="auto" w:fill="A66BD3"/>
          </w:tcPr>
          <w:p w14:paraId="4CE9C210" w14:textId="77777777" w:rsidR="00240E70" w:rsidRDefault="00240E70" w:rsidP="00A8649B"/>
        </w:tc>
      </w:tr>
    </w:tbl>
    <w:p w14:paraId="6C0C7B39" w14:textId="77777777" w:rsidR="00240E70" w:rsidRDefault="00240E70" w:rsidP="00B87208"/>
    <w:sectPr w:rsidR="00240E70" w:rsidSect="00240E70">
      <w:headerReference w:type="default" r:id="rId7"/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7D71D" w14:textId="77777777" w:rsidR="009E1F4A" w:rsidRDefault="009E1F4A" w:rsidP="00240E70">
      <w:pPr>
        <w:spacing w:after="0" w:line="240" w:lineRule="auto"/>
      </w:pPr>
      <w:r>
        <w:separator/>
      </w:r>
    </w:p>
  </w:endnote>
  <w:endnote w:type="continuationSeparator" w:id="0">
    <w:p w14:paraId="042F6FD2" w14:textId="77777777" w:rsidR="009E1F4A" w:rsidRDefault="009E1F4A" w:rsidP="0024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833917"/>
      <w:docPartObj>
        <w:docPartGallery w:val="Page Numbers (Bottom of Page)"/>
        <w:docPartUnique/>
      </w:docPartObj>
    </w:sdtPr>
    <w:sdtEndPr/>
    <w:sdtContent>
      <w:p w14:paraId="3F85BE2F" w14:textId="77777777" w:rsidR="00B87208" w:rsidRPr="00B87208" w:rsidRDefault="00B87208" w:rsidP="00B87208">
        <w:pPr>
          <w:pStyle w:val="Fuzeile"/>
          <w:rPr>
            <w:sz w:val="16"/>
            <w:szCs w:val="16"/>
          </w:rPr>
        </w:pPr>
        <w:r w:rsidRPr="00B87208">
          <w:rPr>
            <w:rFonts w:ascii="Tahoma" w:hAnsi="Tahoma" w:cs="Tahoma"/>
            <w:noProof/>
            <w:sz w:val="16"/>
            <w:szCs w:val="16"/>
            <w:lang w:eastAsia="de-DE"/>
          </w:rPr>
          <w:drawing>
            <wp:anchor distT="0" distB="0" distL="114300" distR="114300" simplePos="0" relativeHeight="251659264" behindDoc="0" locked="0" layoutInCell="1" allowOverlap="1" wp14:anchorId="42BB1980" wp14:editId="1ECE2835">
              <wp:simplePos x="0" y="0"/>
              <wp:positionH relativeFrom="column">
                <wp:posOffset>-252095</wp:posOffset>
              </wp:positionH>
              <wp:positionV relativeFrom="paragraph">
                <wp:posOffset>30480</wp:posOffset>
              </wp:positionV>
              <wp:extent cx="742950" cy="787400"/>
              <wp:effectExtent l="0" t="0" r="0" b="0"/>
              <wp:wrapSquare wrapText="bothSides"/>
              <wp:docPr id="2" name="Grafik 2" descr="Ein Bild, das Text, Schrift, weiß, Symbol enthält.&#10;&#10;Automatisch generierte Beschreib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Grafik 2" descr="Ein Bild, das Text, Schrift, weiß, Symbol enthält.&#10;&#10;Automatisch generierte Beschreibung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3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2950" cy="78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87208">
          <w:rPr>
            <w:sz w:val="16"/>
            <w:szCs w:val="16"/>
          </w:rPr>
          <w:t xml:space="preserve">© </w:t>
        </w:r>
        <w:proofErr w:type="gramStart"/>
        <w:r w:rsidRPr="00B87208">
          <w:rPr>
            <w:sz w:val="16"/>
            <w:szCs w:val="16"/>
          </w:rPr>
          <w:t>Österreichischer</w:t>
        </w:r>
        <w:proofErr w:type="gramEnd"/>
        <w:r w:rsidRPr="00B87208">
          <w:rPr>
            <w:sz w:val="16"/>
            <w:szCs w:val="16"/>
          </w:rPr>
          <w:t xml:space="preserve">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    </w:r>
      </w:p>
      <w:p w14:paraId="1570DDB5" w14:textId="08DDDEDA" w:rsidR="00B87208" w:rsidRDefault="00B8720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53D6BF" w14:textId="77777777" w:rsidR="00240E70" w:rsidRDefault="00240E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E00B8" w14:textId="77777777" w:rsidR="009E1F4A" w:rsidRDefault="009E1F4A" w:rsidP="00240E70">
      <w:pPr>
        <w:spacing w:after="0" w:line="240" w:lineRule="auto"/>
      </w:pPr>
      <w:r>
        <w:separator/>
      </w:r>
    </w:p>
  </w:footnote>
  <w:footnote w:type="continuationSeparator" w:id="0">
    <w:p w14:paraId="7A6F9917" w14:textId="77777777" w:rsidR="009E1F4A" w:rsidRDefault="009E1F4A" w:rsidP="0024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72C8" w14:textId="2ABEAB7F" w:rsidR="00240E70" w:rsidRDefault="00240E70" w:rsidP="00240E70">
    <w:pPr>
      <w:rPr>
        <w:b/>
        <w:bCs/>
        <w:sz w:val="24"/>
        <w:szCs w:val="24"/>
      </w:rPr>
    </w:pPr>
    <w:r w:rsidRPr="007312A2">
      <w:rPr>
        <w:b/>
        <w:bCs/>
        <w:sz w:val="24"/>
        <w:szCs w:val="24"/>
      </w:rPr>
      <w:t>Lernstrecken Jahresplanung viel | seitig Band 5</w:t>
    </w:r>
  </w:p>
  <w:p w14:paraId="6FC5FDAD" w14:textId="77777777" w:rsidR="00240E70" w:rsidRPr="00240E70" w:rsidRDefault="00240E70" w:rsidP="00240E70">
    <w:pPr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4D85"/>
    <w:multiLevelType w:val="hybridMultilevel"/>
    <w:tmpl w:val="42DA31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C2717"/>
    <w:multiLevelType w:val="hybridMultilevel"/>
    <w:tmpl w:val="9E640F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E47B6"/>
    <w:multiLevelType w:val="hybridMultilevel"/>
    <w:tmpl w:val="9C62FA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04884"/>
    <w:multiLevelType w:val="hybridMultilevel"/>
    <w:tmpl w:val="68F02D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31751"/>
    <w:multiLevelType w:val="hybridMultilevel"/>
    <w:tmpl w:val="600E50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1722A"/>
    <w:multiLevelType w:val="hybridMultilevel"/>
    <w:tmpl w:val="4FB2D3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7574B"/>
    <w:multiLevelType w:val="hybridMultilevel"/>
    <w:tmpl w:val="27B0E4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60674"/>
    <w:multiLevelType w:val="hybridMultilevel"/>
    <w:tmpl w:val="75F0E7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654FC"/>
    <w:multiLevelType w:val="hybridMultilevel"/>
    <w:tmpl w:val="B98E04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11D67"/>
    <w:multiLevelType w:val="hybridMultilevel"/>
    <w:tmpl w:val="20329A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10BB0"/>
    <w:multiLevelType w:val="hybridMultilevel"/>
    <w:tmpl w:val="09EA90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80BD8"/>
    <w:multiLevelType w:val="hybridMultilevel"/>
    <w:tmpl w:val="284EAE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302B9"/>
    <w:multiLevelType w:val="hybridMultilevel"/>
    <w:tmpl w:val="3C5E2F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54933"/>
    <w:multiLevelType w:val="hybridMultilevel"/>
    <w:tmpl w:val="FCA86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513194">
    <w:abstractNumId w:val="9"/>
  </w:num>
  <w:num w:numId="2" w16cid:durableId="1941378708">
    <w:abstractNumId w:val="0"/>
  </w:num>
  <w:num w:numId="3" w16cid:durableId="1822497337">
    <w:abstractNumId w:val="2"/>
  </w:num>
  <w:num w:numId="4" w16cid:durableId="1150053096">
    <w:abstractNumId w:val="13"/>
  </w:num>
  <w:num w:numId="5" w16cid:durableId="364527122">
    <w:abstractNumId w:val="5"/>
  </w:num>
  <w:num w:numId="6" w16cid:durableId="1748645360">
    <w:abstractNumId w:val="4"/>
  </w:num>
  <w:num w:numId="7" w16cid:durableId="2061320345">
    <w:abstractNumId w:val="8"/>
  </w:num>
  <w:num w:numId="8" w16cid:durableId="1762336257">
    <w:abstractNumId w:val="7"/>
  </w:num>
  <w:num w:numId="9" w16cid:durableId="829979820">
    <w:abstractNumId w:val="1"/>
  </w:num>
  <w:num w:numId="10" w16cid:durableId="510610694">
    <w:abstractNumId w:val="12"/>
  </w:num>
  <w:num w:numId="11" w16cid:durableId="533813898">
    <w:abstractNumId w:val="3"/>
  </w:num>
  <w:num w:numId="12" w16cid:durableId="914050583">
    <w:abstractNumId w:val="10"/>
  </w:num>
  <w:num w:numId="13" w16cid:durableId="1590965049">
    <w:abstractNumId w:val="6"/>
  </w:num>
  <w:num w:numId="14" w16cid:durableId="2336659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70"/>
    <w:rsid w:val="000C002E"/>
    <w:rsid w:val="00240E70"/>
    <w:rsid w:val="00313409"/>
    <w:rsid w:val="00377F72"/>
    <w:rsid w:val="003B10E5"/>
    <w:rsid w:val="00406E5D"/>
    <w:rsid w:val="00700802"/>
    <w:rsid w:val="009E1F4A"/>
    <w:rsid w:val="00A8649B"/>
    <w:rsid w:val="00B8517D"/>
    <w:rsid w:val="00B87208"/>
    <w:rsid w:val="00C25A93"/>
    <w:rsid w:val="00EB011D"/>
    <w:rsid w:val="00EE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E820D2"/>
  <w15:chartTrackingRefBased/>
  <w15:docId w15:val="{E77B3B37-E6A2-46BC-A97A-033A7A2E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0E70"/>
    <w:rPr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40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0E70"/>
    <w:rPr>
      <w:kern w:val="2"/>
      <w14:ligatures w14:val="standardContextual"/>
    </w:rPr>
  </w:style>
  <w:style w:type="paragraph" w:styleId="Fuzeile">
    <w:name w:val="footer"/>
    <w:basedOn w:val="Standard"/>
    <w:link w:val="FuzeileZchn"/>
    <w:uiPriority w:val="99"/>
    <w:unhideWhenUsed/>
    <w:rsid w:val="00240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0E70"/>
    <w:rPr>
      <w:kern w:val="2"/>
      <w14:ligatures w14:val="standardContextual"/>
    </w:rPr>
  </w:style>
  <w:style w:type="table" w:styleId="Tabellenraster">
    <w:name w:val="Table Grid"/>
    <w:basedOn w:val="NormaleTabelle"/>
    <w:uiPriority w:val="39"/>
    <w:rsid w:val="00240E7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40E70"/>
    <w:pPr>
      <w:ind w:left="720"/>
      <w:contextualSpacing/>
    </w:pPr>
  </w:style>
  <w:style w:type="paragraph" w:customStyle="1" w:styleId="pf0">
    <w:name w:val="pf0"/>
    <w:basedOn w:val="Standard"/>
    <w:rsid w:val="00377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cf01">
    <w:name w:val="cf01"/>
    <w:basedOn w:val="Absatz-Standardschriftart"/>
    <w:rsid w:val="00377F7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565</Words>
  <Characters>3877</Characters>
  <Application>Microsoft Office Word</Application>
  <DocSecurity>0</DocSecurity>
  <Lines>323</Lines>
  <Paragraphs>185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Unfried</dc:creator>
  <cp:keywords/>
  <dc:description/>
  <cp:lastModifiedBy>Daniela Unfried</cp:lastModifiedBy>
  <cp:revision>9</cp:revision>
  <dcterms:created xsi:type="dcterms:W3CDTF">2024-11-13T09:22:00Z</dcterms:created>
  <dcterms:modified xsi:type="dcterms:W3CDTF">2025-03-13T08:45:00Z</dcterms:modified>
</cp:coreProperties>
</file>