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FF940" w14:textId="231A15F2" w:rsidR="00AE3BF5" w:rsidRPr="00340E61" w:rsidRDefault="00340E61" w:rsidP="00AE3BF5">
      <w:pPr>
        <w:autoSpaceDE w:val="0"/>
        <w:autoSpaceDN w:val="0"/>
        <w:adjustRightInd w:val="0"/>
        <w:rPr>
          <w:rFonts w:cstheme="minorHAnsi"/>
          <w:b/>
          <w:bCs/>
          <w:color w:val="2F5496" w:themeColor="accent1" w:themeShade="BF"/>
          <w:sz w:val="32"/>
          <w:szCs w:val="32"/>
        </w:rPr>
      </w:pPr>
      <w:r w:rsidRPr="00340E61">
        <w:rPr>
          <w:rFonts w:cstheme="minorHAnsi"/>
          <w:b/>
          <w:bCs/>
          <w:color w:val="2F5496" w:themeColor="accent1" w:themeShade="BF"/>
          <w:sz w:val="32"/>
          <w:szCs w:val="32"/>
        </w:rPr>
        <w:t>Arbeitsblatt Wortarten</w:t>
      </w:r>
    </w:p>
    <w:p w14:paraId="51E9E677" w14:textId="407C32DA" w:rsidR="00AE3BF5" w:rsidRPr="00340E61" w:rsidRDefault="00AE3BF5" w:rsidP="00AE3BF5">
      <w:pPr>
        <w:autoSpaceDE w:val="0"/>
        <w:autoSpaceDN w:val="0"/>
        <w:adjustRightInd w:val="0"/>
        <w:rPr>
          <w:rFonts w:cstheme="minorHAnsi"/>
          <w:color w:val="2F5496" w:themeColor="accent1" w:themeShade="BF"/>
          <w:sz w:val="28"/>
          <w:szCs w:val="28"/>
        </w:rPr>
      </w:pPr>
      <w:r w:rsidRPr="00340E61">
        <w:rPr>
          <w:rFonts w:cstheme="minorHAnsi"/>
          <w:color w:val="2F5496" w:themeColor="accent1" w:themeShade="BF"/>
          <w:sz w:val="28"/>
          <w:szCs w:val="28"/>
        </w:rPr>
        <w:t xml:space="preserve">Thema: </w:t>
      </w:r>
      <w:r w:rsidR="00340E61" w:rsidRPr="00340E61">
        <w:rPr>
          <w:rFonts w:cstheme="minorHAnsi"/>
          <w:color w:val="2F5496" w:themeColor="accent1" w:themeShade="BF"/>
          <w:sz w:val="28"/>
          <w:szCs w:val="28"/>
        </w:rPr>
        <w:t>Flexion</w:t>
      </w:r>
    </w:p>
    <w:p w14:paraId="153B3162" w14:textId="77777777" w:rsidR="00AE3BF5" w:rsidRPr="00340E61" w:rsidRDefault="00AE3BF5" w:rsidP="00AE3BF5">
      <w:pPr>
        <w:autoSpaceDE w:val="0"/>
        <w:autoSpaceDN w:val="0"/>
        <w:adjustRightInd w:val="0"/>
        <w:rPr>
          <w:rFonts w:cstheme="minorHAnsi"/>
          <w:color w:val="2F5496" w:themeColor="accent1" w:themeShade="BF"/>
          <w:sz w:val="28"/>
          <w:szCs w:val="28"/>
        </w:rPr>
      </w:pPr>
    </w:p>
    <w:p w14:paraId="51A6A95D" w14:textId="45DC476D" w:rsidR="00340E61" w:rsidRPr="00340E61" w:rsidRDefault="00AE3BF5" w:rsidP="00340E61">
      <w:pPr>
        <w:autoSpaceDE w:val="0"/>
        <w:autoSpaceDN w:val="0"/>
        <w:adjustRightInd w:val="0"/>
        <w:rPr>
          <w:rFonts w:eastAsia="Times New Roman" w:cstheme="minorHAnsi"/>
          <w:color w:val="2F5496" w:themeColor="accent1" w:themeShade="BF"/>
          <w:lang w:eastAsia="de-DE"/>
        </w:rPr>
      </w:pPr>
      <w:r w:rsidRPr="00340E61">
        <w:rPr>
          <w:rFonts w:cstheme="minorHAnsi"/>
          <w:color w:val="2F5496" w:themeColor="accent1" w:themeShade="BF"/>
        </w:rPr>
        <w:t>Aufgabe:</w:t>
      </w:r>
      <w:r w:rsidR="00340E61">
        <w:rPr>
          <w:rFonts w:eastAsia="Times New Roman" w:cstheme="minorHAnsi"/>
          <w:b/>
          <w:bCs/>
          <w:color w:val="2F5496" w:themeColor="accent1" w:themeShade="BF"/>
          <w:lang w:eastAsia="de-DE"/>
        </w:rPr>
        <w:t xml:space="preserve"> Bestimme,</w:t>
      </w:r>
      <w:r w:rsidR="00340E61">
        <w:rPr>
          <w:rFonts w:eastAsia="Times New Roman" w:cstheme="minorHAnsi"/>
          <w:color w:val="2F5496" w:themeColor="accent1" w:themeShade="BF"/>
          <w:lang w:eastAsia="de-DE"/>
        </w:rPr>
        <w:t xml:space="preserve"> ob die</w:t>
      </w:r>
      <w:r w:rsidR="00340E61" w:rsidRPr="00340E61">
        <w:rPr>
          <w:rFonts w:eastAsia="Times New Roman" w:cstheme="minorHAnsi"/>
          <w:color w:val="2F5496" w:themeColor="accent1" w:themeShade="BF"/>
          <w:lang w:eastAsia="de-DE"/>
        </w:rPr>
        <w:t xml:space="preserve"> markierten Wörter </w:t>
      </w:r>
      <w:r w:rsidR="00340E61">
        <w:rPr>
          <w:rFonts w:eastAsia="Times New Roman" w:cstheme="minorHAnsi"/>
          <w:color w:val="2F5496" w:themeColor="accent1" w:themeShade="BF"/>
          <w:lang w:eastAsia="de-DE"/>
        </w:rPr>
        <w:t>„</w:t>
      </w:r>
      <w:r w:rsidR="00340E61" w:rsidRPr="00340E61">
        <w:rPr>
          <w:rFonts w:eastAsia="Times New Roman" w:cstheme="minorHAnsi"/>
          <w:color w:val="2F5496" w:themeColor="accent1" w:themeShade="BF"/>
          <w:lang w:eastAsia="de-DE"/>
        </w:rPr>
        <w:t>flektierbar</w:t>
      </w:r>
      <w:r w:rsidR="00340E61">
        <w:rPr>
          <w:rFonts w:eastAsia="Times New Roman" w:cstheme="minorHAnsi"/>
          <w:color w:val="2F5496" w:themeColor="accent1" w:themeShade="BF"/>
          <w:lang w:eastAsia="de-DE"/>
        </w:rPr>
        <w:t>“</w:t>
      </w:r>
      <w:r w:rsidR="00340E61" w:rsidRPr="00340E61">
        <w:rPr>
          <w:rFonts w:eastAsia="Times New Roman" w:cstheme="minorHAnsi"/>
          <w:color w:val="2F5496" w:themeColor="accent1" w:themeShade="BF"/>
          <w:lang w:eastAsia="de-DE"/>
        </w:rPr>
        <w:t xml:space="preserve"> oder </w:t>
      </w:r>
      <w:r w:rsidR="00340E61">
        <w:rPr>
          <w:rFonts w:eastAsia="Times New Roman" w:cstheme="minorHAnsi"/>
          <w:color w:val="2F5496" w:themeColor="accent1" w:themeShade="BF"/>
          <w:lang w:eastAsia="de-DE"/>
        </w:rPr>
        <w:t>„</w:t>
      </w:r>
      <w:r w:rsidR="00340E61" w:rsidRPr="00340E61">
        <w:rPr>
          <w:rFonts w:eastAsia="Times New Roman" w:cstheme="minorHAnsi"/>
          <w:color w:val="2F5496" w:themeColor="accent1" w:themeShade="BF"/>
          <w:lang w:eastAsia="de-DE"/>
        </w:rPr>
        <w:t>nicht flektierbar</w:t>
      </w:r>
      <w:r w:rsidR="00340E61">
        <w:rPr>
          <w:rFonts w:eastAsia="Times New Roman" w:cstheme="minorHAnsi"/>
          <w:color w:val="2F5496" w:themeColor="accent1" w:themeShade="BF"/>
          <w:lang w:eastAsia="de-DE"/>
        </w:rPr>
        <w:t>“ sind.</w:t>
      </w:r>
      <w:r w:rsidR="00340E61" w:rsidRPr="00340E61">
        <w:rPr>
          <w:rFonts w:eastAsia="Times New Roman" w:cstheme="minorHAnsi"/>
          <w:color w:val="2F5496" w:themeColor="accent1" w:themeShade="BF"/>
          <w:lang w:eastAsia="de-DE"/>
        </w:rPr>
        <w:t xml:space="preserve"> </w:t>
      </w:r>
      <w:r w:rsidR="00340E61" w:rsidRPr="00340E61">
        <w:rPr>
          <w:rFonts w:eastAsia="Times New Roman" w:cstheme="minorHAnsi"/>
          <w:b/>
          <w:bCs/>
          <w:color w:val="2F5496" w:themeColor="accent1" w:themeShade="BF"/>
          <w:lang w:eastAsia="de-DE"/>
        </w:rPr>
        <w:t>Bestimme</w:t>
      </w:r>
      <w:r w:rsidR="00340E61" w:rsidRPr="00340E61">
        <w:rPr>
          <w:rFonts w:eastAsia="Times New Roman" w:cstheme="minorHAnsi"/>
          <w:color w:val="2F5496" w:themeColor="accent1" w:themeShade="BF"/>
          <w:lang w:eastAsia="de-DE"/>
        </w:rPr>
        <w:t xml:space="preserve"> </w:t>
      </w:r>
      <w:r w:rsidR="00340E61">
        <w:rPr>
          <w:rFonts w:eastAsia="Times New Roman" w:cstheme="minorHAnsi"/>
          <w:color w:val="2F5496" w:themeColor="accent1" w:themeShade="BF"/>
          <w:lang w:eastAsia="de-DE"/>
        </w:rPr>
        <w:t xml:space="preserve">anschließend </w:t>
      </w:r>
      <w:r w:rsidR="00340E61" w:rsidRPr="00340E61">
        <w:rPr>
          <w:rFonts w:eastAsia="Times New Roman" w:cstheme="minorHAnsi"/>
          <w:color w:val="2F5496" w:themeColor="accent1" w:themeShade="BF"/>
          <w:lang w:eastAsia="de-DE"/>
        </w:rPr>
        <w:t>die Wortart der markierten Wörter.</w:t>
      </w:r>
    </w:p>
    <w:p w14:paraId="742728FE" w14:textId="3CED1403" w:rsidR="00AE3BF5" w:rsidRPr="00340E61" w:rsidRDefault="00340E61" w:rsidP="00351DAE">
      <w:pPr>
        <w:pStyle w:val="LinkAB"/>
        <w:rPr>
          <w:rFonts w:cstheme="minorHAnsi"/>
        </w:rPr>
      </w:pPr>
      <w:r w:rsidRPr="00340E61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EB9DC7" wp14:editId="0573F455">
                <wp:simplePos x="0" y="0"/>
                <wp:positionH relativeFrom="column">
                  <wp:posOffset>-23495</wp:posOffset>
                </wp:positionH>
                <wp:positionV relativeFrom="paragraph">
                  <wp:posOffset>365125</wp:posOffset>
                </wp:positionV>
                <wp:extent cx="5534025" cy="476250"/>
                <wp:effectExtent l="0" t="0" r="28575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D00FD" w14:textId="5DECCBAC" w:rsidR="00340E61" w:rsidRPr="00340E61" w:rsidRDefault="00340E61" w:rsidP="00340E61">
                            <w:pPr>
                              <w:shd w:val="clear" w:color="auto" w:fill="E7E6E6" w:themeFill="background2"/>
                              <w:rPr>
                                <w:rFonts w:eastAsia="Times New Roman" w:cstheme="minorHAnsi"/>
                                <w:lang w:eastAsia="de-DE"/>
                              </w:rPr>
                            </w:pPr>
                            <w:r w:rsidRPr="00340E61">
                              <w:rPr>
                                <w:rFonts w:eastAsia="Times New Roman" w:cstheme="minorHAnsi"/>
                                <w:lang w:eastAsia="de-DE"/>
                              </w:rPr>
                              <w:t xml:space="preserve">TIPP! </w:t>
                            </w:r>
                            <w:r w:rsidRPr="00340E61">
                              <w:rPr>
                                <w:rFonts w:eastAsia="Times New Roman" w:cstheme="minorHAnsi"/>
                                <w:lang w:eastAsia="de-DE"/>
                              </w:rPr>
                              <w:t>Bilde mündlich Sätze und verwende das Wort in mehreren verschiedenen Sätzen, bevor du dich auf eine Antwort festlegst.</w:t>
                            </w:r>
                          </w:p>
                          <w:p w14:paraId="0027B88C" w14:textId="155103E2" w:rsidR="00340E61" w:rsidRDefault="00340E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B9DC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1.85pt;margin-top:28.75pt;width:435.75pt;height:3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">
                <v:textbox>
                  <w:txbxContent>
                    <w:p w14:paraId="37ED00FD" w14:textId="5DECCBAC" w:rsidR="00340E61" w:rsidRPr="00340E61" w:rsidRDefault="00340E61" w:rsidP="00340E61">
                      <w:pPr>
                        <w:shd w:val="clear" w:color="auto" w:fill="E7E6E6" w:themeFill="background2"/>
                        <w:rPr>
                          <w:rFonts w:eastAsia="Times New Roman" w:cstheme="minorHAnsi"/>
                          <w:lang w:eastAsia="de-DE"/>
                        </w:rPr>
                      </w:pPr>
                      <w:r w:rsidRPr="00340E61">
                        <w:rPr>
                          <w:rFonts w:eastAsia="Times New Roman" w:cstheme="minorHAnsi"/>
                          <w:lang w:eastAsia="de-DE"/>
                        </w:rPr>
                        <w:t xml:space="preserve">TIPP! </w:t>
                      </w:r>
                      <w:r w:rsidRPr="00340E61">
                        <w:rPr>
                          <w:rFonts w:eastAsia="Times New Roman" w:cstheme="minorHAnsi"/>
                          <w:lang w:eastAsia="de-DE"/>
                        </w:rPr>
                        <w:t>Bilde mündlich Sätze und verwende das Wort in mehreren verschiedenen Sätzen, bevor du dich auf eine Antwort festlegst.</w:t>
                      </w:r>
                    </w:p>
                    <w:p w14:paraId="0027B88C" w14:textId="155103E2" w:rsidR="00340E61" w:rsidRDefault="00340E61"/>
                  </w:txbxContent>
                </v:textbox>
                <w10:wrap type="square"/>
              </v:shape>
            </w:pict>
          </mc:Fallback>
        </mc:AlternateContent>
      </w:r>
    </w:p>
    <w:p w14:paraId="1FFA02CE" w14:textId="7592D387" w:rsidR="00844357" w:rsidRPr="00844357" w:rsidRDefault="00844357" w:rsidP="00844357">
      <w:pPr>
        <w:spacing w:before="100" w:beforeAutospacing="1" w:after="100" w:afterAutospacing="1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>Lösung:</w:t>
      </w:r>
    </w:p>
    <w:p w14:paraId="0E73A7DB" w14:textId="703442F7" w:rsidR="00340E61" w:rsidRDefault="00340E61" w:rsidP="00340E61">
      <w:pPr>
        <w:pStyle w:val="Listenabsatz"/>
        <w:numPr>
          <w:ilvl w:val="0"/>
          <w:numId w:val="12"/>
        </w:numPr>
        <w:spacing w:before="100" w:beforeAutospacing="1" w:after="100" w:afterAutospacing="1"/>
        <w:rPr>
          <w:rFonts w:eastAsia="Times New Roman" w:cstheme="minorHAnsi"/>
          <w:lang w:eastAsia="de-DE"/>
        </w:rPr>
      </w:pPr>
      <w:r w:rsidRPr="00340E61">
        <w:rPr>
          <w:rFonts w:eastAsia="Times New Roman" w:cstheme="minorHAnsi"/>
          <w:b/>
          <w:bCs/>
          <w:lang w:eastAsia="de-DE"/>
        </w:rPr>
        <w:t>Heute</w:t>
      </w:r>
      <w:r w:rsidRPr="00340E61">
        <w:rPr>
          <w:rFonts w:eastAsia="Times New Roman" w:cstheme="minorHAnsi"/>
          <w:lang w:eastAsia="de-DE"/>
        </w:rPr>
        <w:t xml:space="preserve"> ist das </w:t>
      </w:r>
      <w:r w:rsidRPr="00340E61">
        <w:rPr>
          <w:rFonts w:eastAsia="Times New Roman" w:cstheme="minorHAnsi"/>
          <w:b/>
          <w:bCs/>
          <w:lang w:eastAsia="de-DE"/>
        </w:rPr>
        <w:t>Wetter</w:t>
      </w:r>
      <w:r w:rsidRPr="00340E61">
        <w:rPr>
          <w:rFonts w:eastAsia="Times New Roman" w:cstheme="minorHAnsi"/>
          <w:lang w:eastAsia="de-DE"/>
        </w:rPr>
        <w:t xml:space="preserve"> schlecht.</w:t>
      </w:r>
    </w:p>
    <w:p w14:paraId="6E15C479" w14:textId="6FDB7AF3" w:rsidR="00340E61" w:rsidRDefault="00340E61" w:rsidP="00340E61">
      <w:pPr>
        <w:spacing w:before="100" w:beforeAutospacing="1" w:after="100" w:afterAutospacing="1"/>
        <w:ind w:firstLine="360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>-&gt; nicht flektierbar/flektierbar</w:t>
      </w:r>
    </w:p>
    <w:p w14:paraId="67E14256" w14:textId="692FE94B" w:rsidR="00340E61" w:rsidRPr="00340E61" w:rsidRDefault="00340E61" w:rsidP="00340E61">
      <w:pPr>
        <w:spacing w:before="100" w:beforeAutospacing="1" w:after="100" w:afterAutospacing="1"/>
        <w:ind w:firstLine="360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>-&gt; Adverb temporal/Nomen</w:t>
      </w:r>
    </w:p>
    <w:p w14:paraId="2528DADE" w14:textId="6291FFB2" w:rsidR="00340E61" w:rsidRDefault="00340E61" w:rsidP="00340E61">
      <w:pPr>
        <w:pStyle w:val="Listenabsatz"/>
        <w:numPr>
          <w:ilvl w:val="0"/>
          <w:numId w:val="12"/>
        </w:numPr>
        <w:spacing w:before="100" w:beforeAutospacing="1" w:after="100" w:afterAutospacing="1"/>
        <w:rPr>
          <w:rFonts w:eastAsia="Times New Roman" w:cstheme="minorHAnsi"/>
          <w:lang w:eastAsia="de-DE"/>
        </w:rPr>
      </w:pPr>
      <w:r w:rsidRPr="00340E61">
        <w:rPr>
          <w:rFonts w:eastAsia="Times New Roman" w:cstheme="minorHAnsi"/>
          <w:b/>
          <w:bCs/>
          <w:lang w:eastAsia="de-DE"/>
        </w:rPr>
        <w:t>Aua</w:t>
      </w:r>
      <w:r w:rsidRPr="00340E61">
        <w:rPr>
          <w:rFonts w:eastAsia="Times New Roman" w:cstheme="minorHAnsi"/>
          <w:lang w:eastAsia="de-DE"/>
        </w:rPr>
        <w:t>!</w:t>
      </w:r>
      <w:r w:rsidRPr="00340E61">
        <w:rPr>
          <w:rFonts w:eastAsia="Times New Roman" w:cstheme="minorHAnsi"/>
          <w:lang w:eastAsia="de-DE"/>
        </w:rPr>
        <w:t xml:space="preserve"> </w:t>
      </w:r>
      <w:r w:rsidRPr="00340E61">
        <w:rPr>
          <w:rFonts w:eastAsia="Times New Roman" w:cstheme="minorHAnsi"/>
          <w:lang w:eastAsia="de-DE"/>
        </w:rPr>
        <w:t xml:space="preserve">Das hat </w:t>
      </w:r>
      <w:r w:rsidRPr="00340E61">
        <w:rPr>
          <w:rFonts w:eastAsia="Times New Roman" w:cstheme="minorHAnsi"/>
          <w:b/>
          <w:bCs/>
          <w:lang w:eastAsia="de-DE"/>
        </w:rPr>
        <w:t>kurz</w:t>
      </w:r>
      <w:r w:rsidRPr="00340E61">
        <w:rPr>
          <w:rFonts w:eastAsia="Times New Roman" w:cstheme="minorHAnsi"/>
          <w:lang w:eastAsia="de-DE"/>
        </w:rPr>
        <w:t xml:space="preserve"> wehgetan, </w:t>
      </w:r>
      <w:r w:rsidRPr="00340E61">
        <w:rPr>
          <w:rFonts w:eastAsia="Times New Roman" w:cstheme="minorHAnsi"/>
          <w:b/>
          <w:bCs/>
          <w:lang w:eastAsia="de-DE"/>
        </w:rPr>
        <w:t>aber</w:t>
      </w:r>
      <w:r w:rsidRPr="00340E61">
        <w:rPr>
          <w:rFonts w:eastAsia="Times New Roman" w:cstheme="minorHAnsi"/>
          <w:lang w:eastAsia="de-DE"/>
        </w:rPr>
        <w:t xml:space="preserve"> der Schmerz lässt schon nach.</w:t>
      </w:r>
    </w:p>
    <w:p w14:paraId="160B4036" w14:textId="72A12C91" w:rsidR="00340E61" w:rsidRDefault="00340E61" w:rsidP="00340E61">
      <w:pPr>
        <w:spacing w:before="100" w:beforeAutospacing="1" w:after="100" w:afterAutospacing="1"/>
        <w:ind w:left="360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>-&gt; nicht flektierbar/flektierbar/nicht flektierbar</w:t>
      </w:r>
    </w:p>
    <w:p w14:paraId="2C37A665" w14:textId="7E970B15" w:rsidR="00844357" w:rsidRPr="00340E61" w:rsidRDefault="00844357" w:rsidP="00340E61">
      <w:pPr>
        <w:spacing w:before="100" w:beforeAutospacing="1" w:after="100" w:afterAutospacing="1"/>
        <w:ind w:left="360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>-&gt; Interjektion/Adjektiv/Konjunktion</w:t>
      </w:r>
    </w:p>
    <w:p w14:paraId="076FE1AD" w14:textId="4194773C" w:rsidR="00340E61" w:rsidRDefault="00340E61" w:rsidP="00340E61">
      <w:pPr>
        <w:pStyle w:val="Listenabsatz"/>
        <w:numPr>
          <w:ilvl w:val="0"/>
          <w:numId w:val="12"/>
        </w:numPr>
        <w:spacing w:before="100" w:beforeAutospacing="1" w:after="100" w:afterAutospacing="1"/>
        <w:rPr>
          <w:rFonts w:eastAsia="Times New Roman" w:cstheme="minorHAnsi"/>
          <w:lang w:eastAsia="de-DE"/>
        </w:rPr>
      </w:pPr>
      <w:r w:rsidRPr="00340E61">
        <w:rPr>
          <w:rFonts w:eastAsia="Times New Roman" w:cstheme="minorHAnsi"/>
          <w:lang w:eastAsia="de-DE"/>
        </w:rPr>
        <w:t xml:space="preserve">Das ist das Ergebnis </w:t>
      </w:r>
      <w:r w:rsidRPr="00340E61">
        <w:rPr>
          <w:rFonts w:eastAsia="Times New Roman" w:cstheme="minorHAnsi"/>
          <w:b/>
          <w:bCs/>
          <w:lang w:eastAsia="de-DE"/>
        </w:rPr>
        <w:t>zweier</w:t>
      </w:r>
      <w:r w:rsidRPr="00340E61">
        <w:rPr>
          <w:rFonts w:eastAsia="Times New Roman" w:cstheme="minorHAnsi"/>
          <w:lang w:eastAsia="de-DE"/>
        </w:rPr>
        <w:t xml:space="preserve"> Umfragen.</w:t>
      </w:r>
    </w:p>
    <w:p w14:paraId="77AF15EE" w14:textId="69E08465" w:rsidR="00340E61" w:rsidRDefault="00340E61" w:rsidP="00340E61">
      <w:pPr>
        <w:spacing w:before="100" w:beforeAutospacing="1" w:after="100" w:afterAutospacing="1"/>
        <w:ind w:left="360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>-&gt; flektierbar</w:t>
      </w:r>
    </w:p>
    <w:p w14:paraId="65440835" w14:textId="54795E05" w:rsidR="00340E61" w:rsidRPr="00340E61" w:rsidRDefault="00340E61" w:rsidP="00340E61">
      <w:pPr>
        <w:spacing w:before="100" w:beforeAutospacing="1" w:after="100" w:afterAutospacing="1"/>
        <w:ind w:left="360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 xml:space="preserve">-&gt; </w:t>
      </w:r>
      <w:r w:rsidR="00844357">
        <w:rPr>
          <w:rFonts w:eastAsia="Times New Roman" w:cstheme="minorHAnsi"/>
          <w:lang w:eastAsia="de-DE"/>
        </w:rPr>
        <w:t>Numeral</w:t>
      </w:r>
    </w:p>
    <w:p w14:paraId="4C1242D8" w14:textId="7CC3036B" w:rsidR="00340E61" w:rsidRDefault="00340E61" w:rsidP="00340E61">
      <w:pPr>
        <w:pStyle w:val="Listenabsatz"/>
        <w:numPr>
          <w:ilvl w:val="0"/>
          <w:numId w:val="12"/>
        </w:numPr>
        <w:spacing w:before="100" w:beforeAutospacing="1" w:after="100" w:afterAutospacing="1"/>
        <w:rPr>
          <w:rFonts w:eastAsia="Times New Roman" w:cstheme="minorHAnsi"/>
          <w:lang w:eastAsia="de-DE"/>
        </w:rPr>
      </w:pPr>
      <w:r w:rsidRPr="00340E61">
        <w:rPr>
          <w:rFonts w:eastAsia="Times New Roman" w:cstheme="minorHAnsi"/>
          <w:lang w:eastAsia="de-DE"/>
        </w:rPr>
        <w:t xml:space="preserve">Herbert ist </w:t>
      </w:r>
      <w:r w:rsidRPr="00340E61">
        <w:rPr>
          <w:rFonts w:eastAsia="Times New Roman" w:cstheme="minorHAnsi"/>
          <w:b/>
          <w:bCs/>
          <w:lang w:eastAsia="de-DE"/>
        </w:rPr>
        <w:t>mein</w:t>
      </w:r>
      <w:r w:rsidRPr="00340E61">
        <w:rPr>
          <w:rFonts w:eastAsia="Times New Roman" w:cstheme="minorHAnsi"/>
          <w:lang w:eastAsia="de-DE"/>
        </w:rPr>
        <w:t xml:space="preserve"> </w:t>
      </w:r>
      <w:r w:rsidRPr="00340E61">
        <w:rPr>
          <w:rFonts w:eastAsia="Times New Roman" w:cstheme="minorHAnsi"/>
          <w:b/>
          <w:bCs/>
          <w:lang w:eastAsia="de-DE"/>
        </w:rPr>
        <w:t>bester</w:t>
      </w:r>
      <w:r w:rsidRPr="00340E61">
        <w:rPr>
          <w:rFonts w:eastAsia="Times New Roman" w:cstheme="minorHAnsi"/>
          <w:lang w:eastAsia="de-DE"/>
        </w:rPr>
        <w:t xml:space="preserve"> Freund.</w:t>
      </w:r>
    </w:p>
    <w:p w14:paraId="60671D13" w14:textId="748A9EAA" w:rsidR="00340E61" w:rsidRDefault="00340E61" w:rsidP="00340E61">
      <w:pPr>
        <w:spacing w:before="100" w:beforeAutospacing="1" w:after="100" w:afterAutospacing="1"/>
        <w:ind w:left="360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>-&gt; f</w:t>
      </w:r>
      <w:r w:rsidR="00844357">
        <w:rPr>
          <w:rFonts w:eastAsia="Times New Roman" w:cstheme="minorHAnsi"/>
          <w:lang w:eastAsia="de-DE"/>
        </w:rPr>
        <w:t>le</w:t>
      </w:r>
      <w:r>
        <w:rPr>
          <w:rFonts w:eastAsia="Times New Roman" w:cstheme="minorHAnsi"/>
          <w:lang w:eastAsia="de-DE"/>
        </w:rPr>
        <w:t>ktierbar/flektierbar</w:t>
      </w:r>
    </w:p>
    <w:p w14:paraId="0DF3720E" w14:textId="05934340" w:rsidR="00340E61" w:rsidRPr="00340E61" w:rsidRDefault="00340E61" w:rsidP="00340E61">
      <w:pPr>
        <w:spacing w:before="100" w:beforeAutospacing="1" w:after="100" w:afterAutospacing="1"/>
        <w:ind w:left="360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>-&gt; Pronomen/</w:t>
      </w:r>
      <w:r w:rsidR="00844357">
        <w:rPr>
          <w:rFonts w:eastAsia="Times New Roman" w:cstheme="minorHAnsi"/>
          <w:lang w:eastAsia="de-DE"/>
        </w:rPr>
        <w:t>Adjektiv</w:t>
      </w:r>
    </w:p>
    <w:p w14:paraId="662C3C81" w14:textId="77777777" w:rsidR="00340E61" w:rsidRDefault="00340E61" w:rsidP="00340E61">
      <w:pPr>
        <w:pStyle w:val="Listenabsatz"/>
        <w:numPr>
          <w:ilvl w:val="0"/>
          <w:numId w:val="12"/>
        </w:numPr>
        <w:spacing w:before="100" w:beforeAutospacing="1" w:after="100" w:afterAutospacing="1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>Er hatte</w:t>
      </w:r>
      <w:r w:rsidRPr="00340E61">
        <w:rPr>
          <w:rFonts w:eastAsia="Times New Roman" w:cstheme="minorHAnsi"/>
          <w:b/>
          <w:bCs/>
          <w:lang w:eastAsia="de-DE"/>
        </w:rPr>
        <w:t xml:space="preserve"> trotz</w:t>
      </w:r>
      <w:r>
        <w:rPr>
          <w:rFonts w:eastAsia="Times New Roman" w:cstheme="minorHAnsi"/>
          <w:lang w:eastAsia="de-DE"/>
        </w:rPr>
        <w:t xml:space="preserve"> seiner Bemühungen eine </w:t>
      </w:r>
      <w:r w:rsidRPr="00340E61">
        <w:rPr>
          <w:rFonts w:eastAsia="Times New Roman" w:cstheme="minorHAnsi"/>
          <w:lang w:eastAsia="de-DE"/>
        </w:rPr>
        <w:t>schlechtere</w:t>
      </w:r>
      <w:r>
        <w:rPr>
          <w:rFonts w:eastAsia="Times New Roman" w:cstheme="minorHAnsi"/>
          <w:lang w:eastAsia="de-DE"/>
        </w:rPr>
        <w:t xml:space="preserve"> Note </w:t>
      </w:r>
      <w:r w:rsidRPr="00340E61">
        <w:rPr>
          <w:rFonts w:eastAsia="Times New Roman" w:cstheme="minorHAnsi"/>
          <w:b/>
          <w:bCs/>
          <w:lang w:eastAsia="de-DE"/>
        </w:rPr>
        <w:t>als</w:t>
      </w:r>
      <w:r>
        <w:rPr>
          <w:rFonts w:eastAsia="Times New Roman" w:cstheme="minorHAnsi"/>
          <w:lang w:eastAsia="de-DE"/>
        </w:rPr>
        <w:t xml:space="preserve"> sein Sitznachbar.</w:t>
      </w:r>
    </w:p>
    <w:p w14:paraId="07712748" w14:textId="748A2458" w:rsidR="00844357" w:rsidRDefault="00340E61" w:rsidP="00340E61">
      <w:pPr>
        <w:spacing w:before="100" w:beforeAutospacing="1" w:after="100" w:afterAutospacing="1"/>
        <w:ind w:left="360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 xml:space="preserve">-&gt; </w:t>
      </w:r>
      <w:r w:rsidR="00844357">
        <w:rPr>
          <w:rFonts w:eastAsia="Times New Roman" w:cstheme="minorHAnsi"/>
          <w:lang w:eastAsia="de-DE"/>
        </w:rPr>
        <w:t>nicht flektierbar/nicht flektierbar</w:t>
      </w:r>
    </w:p>
    <w:p w14:paraId="51E8D9EA" w14:textId="24B126E9" w:rsidR="00340E61" w:rsidRPr="00340E61" w:rsidRDefault="00844357" w:rsidP="00340E61">
      <w:pPr>
        <w:spacing w:before="100" w:beforeAutospacing="1" w:after="100" w:afterAutospacing="1"/>
        <w:ind w:left="360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 xml:space="preserve">-&gt; </w:t>
      </w:r>
      <w:r w:rsidR="00340E61" w:rsidRPr="00340E61">
        <w:rPr>
          <w:rFonts w:eastAsia="Times New Roman" w:cstheme="minorHAnsi"/>
          <w:lang w:eastAsia="de-DE"/>
        </w:rPr>
        <w:t>Präposition/Partikel</w:t>
      </w:r>
    </w:p>
    <w:p w14:paraId="52C96C82" w14:textId="77777777" w:rsidR="00340E61" w:rsidRPr="00340E61" w:rsidRDefault="00340E61" w:rsidP="00351DAE">
      <w:pPr>
        <w:pStyle w:val="LinkAB"/>
        <w:rPr>
          <w:rFonts w:cstheme="minorHAnsi"/>
        </w:rPr>
      </w:pPr>
    </w:p>
    <w:sectPr w:rsidR="00340E61" w:rsidRPr="00340E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10E68" w14:textId="77777777" w:rsidR="00163928" w:rsidRDefault="00163928" w:rsidP="00831550">
      <w:r>
        <w:separator/>
      </w:r>
    </w:p>
  </w:endnote>
  <w:endnote w:type="continuationSeparator" w:id="0">
    <w:p w14:paraId="3070C2E9" w14:textId="77777777" w:rsidR="00163928" w:rsidRDefault="00163928" w:rsidP="0083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ntaxLTStd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F34B9" w14:textId="77777777" w:rsidR="006D2BD8" w:rsidRDefault="006D2BD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356FA" w14:textId="77777777" w:rsidR="006B1754" w:rsidRPr="00640E0D" w:rsidRDefault="006B1754" w:rsidP="006B1754">
    <w:pPr>
      <w:pStyle w:val="Fuzeile"/>
    </w:pPr>
    <w:r>
      <w:rPr>
        <w:rFonts w:ascii="Tahoma" w:hAnsi="Tahoma" w:cs="Tahoma"/>
        <w:noProof/>
        <w:sz w:val="20"/>
        <w:szCs w:val="20"/>
        <w:lang w:eastAsia="de-DE"/>
      </w:rPr>
      <w:drawing>
        <wp:anchor distT="0" distB="0" distL="114300" distR="114300" simplePos="0" relativeHeight="251659264" behindDoc="0" locked="0" layoutInCell="1" allowOverlap="1" wp14:anchorId="5B2C9C98" wp14:editId="59806303">
          <wp:simplePos x="0" y="0"/>
          <wp:positionH relativeFrom="column">
            <wp:posOffset>-252095</wp:posOffset>
          </wp:positionH>
          <wp:positionV relativeFrom="paragraph">
            <wp:posOffset>30480</wp:posOffset>
          </wp:positionV>
          <wp:extent cx="742950" cy="787400"/>
          <wp:effectExtent l="0" t="0" r="0" b="0"/>
          <wp:wrapSquare wrapText="bothSides"/>
          <wp:docPr id="2" name="Grafik 2" descr="Ein Bild, das Text, Schrift, weiß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, Schrift, weiß, Symbol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r:link="rId3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© </w:t>
    </w:r>
    <w:proofErr w:type="gramStart"/>
    <w:r>
      <w:t>Österreichischer</w:t>
    </w:r>
    <w:proofErr w:type="gramEnd"/>
    <w:r>
      <w:t xml:space="preserve"> Bundesverlag Schulbuch GmbH &amp; Co. KG, Wien 2019. | www.oebv.at | Literaturräume | ISBN: 978-3-209-10899-9 Alle Rechte vorbehalten. Von dieser Druckvorlage ist die Vervielfältigung für den eigenen Unterrichtsgebrauch gestattet. Die Kopiergebühren sind abgegolten. Für Veränderungen durch Dritte übernimmt der Verlag keine Verantwortung.</w:t>
    </w:r>
  </w:p>
  <w:p w14:paraId="0F20C904" w14:textId="77777777" w:rsidR="006B1754" w:rsidRPr="006B1754" w:rsidRDefault="006B1754" w:rsidP="006B175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BE1C9" w14:textId="77777777" w:rsidR="006D2BD8" w:rsidRDefault="006D2B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D5A94" w14:textId="77777777" w:rsidR="00163928" w:rsidRDefault="00163928" w:rsidP="00831550">
      <w:r>
        <w:separator/>
      </w:r>
    </w:p>
  </w:footnote>
  <w:footnote w:type="continuationSeparator" w:id="0">
    <w:p w14:paraId="7333C5B1" w14:textId="77777777" w:rsidR="00163928" w:rsidRDefault="00163928" w:rsidP="00831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00CA6" w14:textId="77777777" w:rsidR="006D2BD8" w:rsidRDefault="006D2BD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5356D" w14:textId="49098E17" w:rsidR="00831550" w:rsidRPr="006D2BD8" w:rsidRDefault="006D2BD8" w:rsidP="006B1754">
    <w:pPr>
      <w:pStyle w:val="Kopfzeile"/>
      <w:rPr>
        <w:color w:val="4472C4" w:themeColor="accent1"/>
      </w:rPr>
    </w:pPr>
    <w:r w:rsidRPr="006D2BD8">
      <w:rPr>
        <w:b/>
        <w:bCs/>
        <w:color w:val="4472C4" w:themeColor="accent1"/>
        <w:sz w:val="28"/>
        <w:szCs w:val="28"/>
      </w:rPr>
      <w:t>viel | seitig 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D8A2C" w14:textId="77777777" w:rsidR="006D2BD8" w:rsidRDefault="006D2BD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1475"/>
    <w:multiLevelType w:val="hybridMultilevel"/>
    <w:tmpl w:val="30A80D84"/>
    <w:lvl w:ilvl="0" w:tplc="CA189632">
      <w:start w:val="1"/>
      <w:numFmt w:val="bullet"/>
      <w:pStyle w:val="qm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638AD"/>
    <w:multiLevelType w:val="hybridMultilevel"/>
    <w:tmpl w:val="0332D462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65680"/>
    <w:multiLevelType w:val="multilevel"/>
    <w:tmpl w:val="054C9A64"/>
    <w:lvl w:ilvl="0">
      <w:start w:val="1"/>
      <w:numFmt w:val="bullet"/>
      <w:pStyle w:val="Aufzhlungsliste"/>
      <w:lvlText w:val="•"/>
      <w:lvlJc w:val="left"/>
      <w:pPr>
        <w:ind w:left="360" w:hanging="360"/>
      </w:pPr>
      <w:rPr>
        <w:rFonts w:ascii="SyntaxLTStd" w:eastAsia="Times New Roman" w:hAnsi="SyntaxLTStd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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>
      <w:numFmt w:val="bullet"/>
      <w:lvlText w:val="—"/>
      <w:lvlJc w:val="left"/>
      <w:pPr>
        <w:ind w:left="3600" w:hanging="360"/>
      </w:pPr>
      <w:rPr>
        <w:rFonts w:ascii="Calibri" w:eastAsia="Times New Roman" w:hAnsi="Calibri" w:cs="Calibri"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3B5A69"/>
    <w:multiLevelType w:val="hybridMultilevel"/>
    <w:tmpl w:val="7F36C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61B2"/>
    <w:multiLevelType w:val="hybridMultilevel"/>
    <w:tmpl w:val="E8E65E78"/>
    <w:lvl w:ilvl="0" w:tplc="76E47ED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BFBFBF" w:themeColor="background1" w:themeShade="BF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3162CB"/>
    <w:multiLevelType w:val="hybridMultilevel"/>
    <w:tmpl w:val="535091F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C50F0"/>
    <w:multiLevelType w:val="hybridMultilevel"/>
    <w:tmpl w:val="7F764C86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B7C3E"/>
    <w:multiLevelType w:val="hybridMultilevel"/>
    <w:tmpl w:val="67C436AA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41BAF"/>
    <w:multiLevelType w:val="hybridMultilevel"/>
    <w:tmpl w:val="7EB69D68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836623"/>
    <w:multiLevelType w:val="multilevel"/>
    <w:tmpl w:val="593E3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70013D"/>
    <w:multiLevelType w:val="hybridMultilevel"/>
    <w:tmpl w:val="08AC1060"/>
    <w:lvl w:ilvl="0" w:tplc="04070017">
      <w:start w:val="1"/>
      <w:numFmt w:val="lowerLetter"/>
      <w:lvlText w:val="%1)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D410931"/>
    <w:multiLevelType w:val="multilevel"/>
    <w:tmpl w:val="8026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9014676">
    <w:abstractNumId w:val="0"/>
  </w:num>
  <w:num w:numId="2" w16cid:durableId="1705717952">
    <w:abstractNumId w:val="3"/>
  </w:num>
  <w:num w:numId="3" w16cid:durableId="764229980">
    <w:abstractNumId w:val="1"/>
  </w:num>
  <w:num w:numId="4" w16cid:durableId="189799059">
    <w:abstractNumId w:val="7"/>
  </w:num>
  <w:num w:numId="5" w16cid:durableId="1566338419">
    <w:abstractNumId w:val="6"/>
  </w:num>
  <w:num w:numId="6" w16cid:durableId="2101946350">
    <w:abstractNumId w:val="8"/>
  </w:num>
  <w:num w:numId="7" w16cid:durableId="145518886">
    <w:abstractNumId w:val="9"/>
  </w:num>
  <w:num w:numId="8" w16cid:durableId="481434386">
    <w:abstractNumId w:val="2"/>
  </w:num>
  <w:num w:numId="9" w16cid:durableId="1041783325">
    <w:abstractNumId w:val="4"/>
  </w:num>
  <w:num w:numId="10" w16cid:durableId="1104763865">
    <w:abstractNumId w:val="11"/>
  </w:num>
  <w:num w:numId="11" w16cid:durableId="1782721460">
    <w:abstractNumId w:val="10"/>
  </w:num>
  <w:num w:numId="12" w16cid:durableId="9611835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BB"/>
    <w:rsid w:val="0008598F"/>
    <w:rsid w:val="000C42FF"/>
    <w:rsid w:val="00163928"/>
    <w:rsid w:val="00166E74"/>
    <w:rsid w:val="0031192A"/>
    <w:rsid w:val="00340E61"/>
    <w:rsid w:val="00351DAE"/>
    <w:rsid w:val="003B76E0"/>
    <w:rsid w:val="0041604D"/>
    <w:rsid w:val="004A0AF9"/>
    <w:rsid w:val="004F7E0D"/>
    <w:rsid w:val="00514A36"/>
    <w:rsid w:val="00646369"/>
    <w:rsid w:val="00652F40"/>
    <w:rsid w:val="00674865"/>
    <w:rsid w:val="006B1754"/>
    <w:rsid w:val="006D2BD8"/>
    <w:rsid w:val="0071321F"/>
    <w:rsid w:val="00772FAE"/>
    <w:rsid w:val="00831550"/>
    <w:rsid w:val="008326BB"/>
    <w:rsid w:val="00844357"/>
    <w:rsid w:val="008B56DD"/>
    <w:rsid w:val="008E7E78"/>
    <w:rsid w:val="008F5ECA"/>
    <w:rsid w:val="009034E6"/>
    <w:rsid w:val="00944220"/>
    <w:rsid w:val="00954467"/>
    <w:rsid w:val="00A3025C"/>
    <w:rsid w:val="00A47A30"/>
    <w:rsid w:val="00AA675F"/>
    <w:rsid w:val="00AE3BF5"/>
    <w:rsid w:val="00AE515C"/>
    <w:rsid w:val="00B339F8"/>
    <w:rsid w:val="00C1371C"/>
    <w:rsid w:val="00C26737"/>
    <w:rsid w:val="00CC0572"/>
    <w:rsid w:val="00CC737C"/>
    <w:rsid w:val="00CF7A10"/>
    <w:rsid w:val="00D157C1"/>
    <w:rsid w:val="00D273A8"/>
    <w:rsid w:val="00D363DD"/>
    <w:rsid w:val="00DD28BB"/>
    <w:rsid w:val="00DD5355"/>
    <w:rsid w:val="00E026F3"/>
    <w:rsid w:val="00E05B77"/>
    <w:rsid w:val="00EE2C06"/>
    <w:rsid w:val="00FD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8E18E"/>
  <w15:chartTrackingRefBased/>
  <w15:docId w15:val="{A6965CC6-A2AD-F944-9274-C7EB4674D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166E74"/>
  </w:style>
  <w:style w:type="paragraph" w:styleId="berschrift1">
    <w:name w:val="heading 1"/>
    <w:aliases w:val="qmH11"/>
    <w:basedOn w:val="Standard"/>
    <w:next w:val="Standard"/>
    <w:link w:val="berschrift1Zchn"/>
    <w:uiPriority w:val="9"/>
    <w:qFormat/>
    <w:rsid w:val="00CC73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D28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qmStandard"/>
    <w:next w:val="Standard"/>
    <w:link w:val="berschrift3Zchn"/>
    <w:uiPriority w:val="9"/>
    <w:unhideWhenUsed/>
    <w:qFormat/>
    <w:rsid w:val="000C42FF"/>
    <w:pPr>
      <w:outlineLvl w:val="2"/>
    </w:pPr>
    <w:rPr>
      <w:rFonts w:asciiTheme="majorHAnsi" w:hAnsiTheme="majorHAnsi"/>
      <w:b/>
      <w:b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qmH11 Zchn"/>
    <w:basedOn w:val="Absatz-Standardschriftart"/>
    <w:link w:val="berschrift1"/>
    <w:uiPriority w:val="9"/>
    <w:rsid w:val="00CC73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D28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nabsatz">
    <w:name w:val="List Paragraph"/>
    <w:basedOn w:val="Standard"/>
    <w:link w:val="ListenabsatzZchn"/>
    <w:uiPriority w:val="34"/>
    <w:qFormat/>
    <w:rsid w:val="00DD28BB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0C42FF"/>
    <w:rPr>
      <w:rFonts w:asciiTheme="majorHAnsi" w:hAnsiTheme="majorHAnsi"/>
      <w:b/>
      <w:bCs/>
      <w:color w:val="2F5496" w:themeColor="accent1" w:themeShade="BF"/>
    </w:rPr>
  </w:style>
  <w:style w:type="character" w:styleId="Hyperlink">
    <w:name w:val="Hyperlink"/>
    <w:basedOn w:val="Absatz-Standardschriftart"/>
    <w:uiPriority w:val="99"/>
    <w:unhideWhenUsed/>
    <w:rsid w:val="00E026F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26F3"/>
    <w:rPr>
      <w:color w:val="605E5C"/>
      <w:shd w:val="clear" w:color="auto" w:fill="E1DFDD"/>
    </w:rPr>
  </w:style>
  <w:style w:type="paragraph" w:customStyle="1" w:styleId="qmH1">
    <w:name w:val="qmH1"/>
    <w:basedOn w:val="qmStandard"/>
    <w:next w:val="qmStandard"/>
    <w:link w:val="qmH1Zchn"/>
    <w:qFormat/>
    <w:rsid w:val="00A3025C"/>
    <w:rPr>
      <w:rFonts w:asciiTheme="majorHAnsi" w:hAnsiTheme="majorHAnsi"/>
      <w:color w:val="2F5496" w:themeColor="accent1" w:themeShade="BF"/>
      <w:sz w:val="32"/>
    </w:rPr>
  </w:style>
  <w:style w:type="paragraph" w:customStyle="1" w:styleId="qmH2">
    <w:name w:val="qmH2"/>
    <w:basedOn w:val="qmStandard"/>
    <w:next w:val="qmStandard"/>
    <w:link w:val="qmH2Zchn"/>
    <w:qFormat/>
    <w:rsid w:val="00351DAE"/>
    <w:rPr>
      <w:rFonts w:asciiTheme="majorHAnsi" w:hAnsiTheme="majorHAnsi"/>
      <w:b/>
      <w:bCs/>
      <w:color w:val="2F5496" w:themeColor="accent1" w:themeShade="BF"/>
      <w:sz w:val="26"/>
    </w:rPr>
  </w:style>
  <w:style w:type="character" w:customStyle="1" w:styleId="qmH1Zchn">
    <w:name w:val="qmH1 Zchn"/>
    <w:basedOn w:val="berschrift1Zchn"/>
    <w:link w:val="qmH1"/>
    <w:rsid w:val="00A30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qmH3">
    <w:name w:val="qmH3"/>
    <w:basedOn w:val="qmStandard"/>
    <w:next w:val="qmStandard"/>
    <w:link w:val="qmH3Zchn"/>
    <w:qFormat/>
    <w:rsid w:val="00A3025C"/>
    <w:rPr>
      <w:rFonts w:asciiTheme="majorHAnsi" w:hAnsiTheme="majorHAnsi"/>
      <w:color w:val="2F5496" w:themeColor="accent1" w:themeShade="BF"/>
    </w:rPr>
  </w:style>
  <w:style w:type="character" w:customStyle="1" w:styleId="qmH2Zchn">
    <w:name w:val="qmH2 Zchn"/>
    <w:basedOn w:val="berschrift2Zchn"/>
    <w:link w:val="qmH2"/>
    <w:rsid w:val="00351DAE"/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</w:rPr>
  </w:style>
  <w:style w:type="paragraph" w:customStyle="1" w:styleId="qmStandard">
    <w:name w:val="qmStandard"/>
    <w:link w:val="qmStandardZchn"/>
    <w:qFormat/>
    <w:rsid w:val="00772FAE"/>
  </w:style>
  <w:style w:type="character" w:customStyle="1" w:styleId="qmH3Zchn">
    <w:name w:val="qmH3 Zchn"/>
    <w:basedOn w:val="berschrift3Zchn"/>
    <w:link w:val="qmH3"/>
    <w:rsid w:val="00A3025C"/>
    <w:rPr>
      <w:rFonts w:asciiTheme="majorHAnsi" w:eastAsiaTheme="majorEastAsia" w:hAnsiTheme="majorHAnsi" w:cstheme="majorBidi"/>
      <w:b/>
      <w:bCs/>
      <w:color w:val="2F5496" w:themeColor="accent1" w:themeShade="BF"/>
    </w:rPr>
  </w:style>
  <w:style w:type="paragraph" w:customStyle="1" w:styleId="qmListe">
    <w:name w:val="qmListe"/>
    <w:basedOn w:val="qmStandard"/>
    <w:link w:val="qmListeZchn"/>
    <w:qFormat/>
    <w:rsid w:val="00772FAE"/>
    <w:pPr>
      <w:numPr>
        <w:numId w:val="1"/>
      </w:numPr>
    </w:pPr>
  </w:style>
  <w:style w:type="character" w:customStyle="1" w:styleId="qmStandardZchn">
    <w:name w:val="qmStandard Zchn"/>
    <w:basedOn w:val="Absatz-Standardschriftart"/>
    <w:link w:val="qmStandard"/>
    <w:rsid w:val="00772FAE"/>
  </w:style>
  <w:style w:type="character" w:customStyle="1" w:styleId="ListenabsatzZchn">
    <w:name w:val="Listenabsatz Zchn"/>
    <w:basedOn w:val="Absatz-Standardschriftart"/>
    <w:link w:val="Listenabsatz"/>
    <w:uiPriority w:val="34"/>
    <w:rsid w:val="00772FAE"/>
  </w:style>
  <w:style w:type="character" w:customStyle="1" w:styleId="qmListeZchn">
    <w:name w:val="qmListe Zchn"/>
    <w:basedOn w:val="ListenabsatzZchn"/>
    <w:link w:val="qmListe"/>
    <w:rsid w:val="00772FAE"/>
  </w:style>
  <w:style w:type="paragraph" w:styleId="Kopfzeile">
    <w:name w:val="header"/>
    <w:basedOn w:val="Standard"/>
    <w:link w:val="KopfzeileZchn"/>
    <w:uiPriority w:val="99"/>
    <w:unhideWhenUsed/>
    <w:rsid w:val="0083155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31550"/>
  </w:style>
  <w:style w:type="paragraph" w:styleId="Fuzeile">
    <w:name w:val="footer"/>
    <w:basedOn w:val="Standard"/>
    <w:link w:val="FuzeileZchn"/>
    <w:uiPriority w:val="99"/>
    <w:unhideWhenUsed/>
    <w:rsid w:val="0083155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31550"/>
  </w:style>
  <w:style w:type="paragraph" w:customStyle="1" w:styleId="Arbeitanweisungkursiv">
    <w:name w:val="Arbeitanweisung kursiv"/>
    <w:rsid w:val="000C42FF"/>
    <w:rPr>
      <w:i/>
      <w:iCs/>
    </w:rPr>
  </w:style>
  <w:style w:type="paragraph" w:customStyle="1" w:styleId="Arbeitsanweisungblaunormal">
    <w:name w:val="Arbeitsanweisung blau normal"/>
    <w:rsid w:val="000C42FF"/>
  </w:style>
  <w:style w:type="character" w:styleId="BesuchterLink">
    <w:name w:val="FollowedHyperlink"/>
    <w:basedOn w:val="Absatz-Standardschriftart"/>
    <w:uiPriority w:val="99"/>
    <w:semiHidden/>
    <w:unhideWhenUsed/>
    <w:rsid w:val="000C42FF"/>
    <w:rPr>
      <w:color w:val="954F72" w:themeColor="followedHyperlink"/>
      <w:u w:val="single"/>
    </w:rPr>
  </w:style>
  <w:style w:type="paragraph" w:customStyle="1" w:styleId="Aufzhlungsliste">
    <w:name w:val="Aufzählungsliste"/>
    <w:basedOn w:val="Listenabsatz"/>
    <w:qFormat/>
    <w:rsid w:val="00AA675F"/>
    <w:pPr>
      <w:numPr>
        <w:numId w:val="8"/>
      </w:numPr>
      <w:snapToGrid w:val="0"/>
      <w:spacing w:before="60" w:afterLines="60" w:after="144"/>
      <w:ind w:left="697" w:hanging="357"/>
    </w:pPr>
    <w:rPr>
      <w:rFonts w:ascii="SyntaxLTStd" w:eastAsia="Times New Roman" w:hAnsi="SyntaxLTStd" w:cs="Times New Roman"/>
      <w:color w:val="000000" w:themeColor="text1"/>
      <w:sz w:val="18"/>
      <w:szCs w:val="18"/>
      <w:lang w:val="de-AT" w:eastAsia="de-DE"/>
    </w:rPr>
  </w:style>
  <w:style w:type="table" w:styleId="Tabellenraster">
    <w:name w:val="Table Grid"/>
    <w:basedOn w:val="NormaleTabelle"/>
    <w:uiPriority w:val="39"/>
    <w:rsid w:val="00AA675F"/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nkAB">
    <w:name w:val="Link AB"/>
    <w:rsid w:val="00351DAE"/>
    <w:pPr>
      <w:ind w:left="2127" w:hanging="2127"/>
    </w:pPr>
  </w:style>
  <w:style w:type="paragraph" w:styleId="StandardWeb">
    <w:name w:val="Normal (Web)"/>
    <w:basedOn w:val="Standard"/>
    <w:uiPriority w:val="99"/>
    <w:semiHidden/>
    <w:unhideWhenUsed/>
    <w:rsid w:val="00340E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44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7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3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1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5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8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63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5424188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1329378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633837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  <w:div w:id="19812281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3441960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69594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926240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8975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2805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26157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03422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08231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0538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24303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3361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7990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9334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937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06239870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898543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202205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9122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90298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41362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0526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5306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27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36794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3629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729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8107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4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A5FF0.6B8355D0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Götte</dc:creator>
  <cp:keywords/>
  <dc:description/>
  <cp:lastModifiedBy>Daniela Unfried</cp:lastModifiedBy>
  <cp:revision>2</cp:revision>
  <dcterms:created xsi:type="dcterms:W3CDTF">2024-09-17T08:46:00Z</dcterms:created>
  <dcterms:modified xsi:type="dcterms:W3CDTF">2024-09-17T08:46:00Z</dcterms:modified>
</cp:coreProperties>
</file>