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347D5204" w:rsidR="00A4174C" w:rsidRPr="00A30464" w:rsidRDefault="00B82D6C">
      <w:pPr>
        <w:pStyle w:val="berschrift1"/>
      </w:pPr>
      <w:r>
        <w:t>Basis Aufgaben</w:t>
      </w:r>
      <w:r w:rsidR="0085304D" w:rsidRPr="00A30464">
        <w:t xml:space="preserve"> zu </w:t>
      </w:r>
      <w:r w:rsidR="00221C91">
        <w:t>Varianz und Standardabweichung</w:t>
      </w:r>
      <w:r>
        <w:t>, S. 148</w:t>
      </w:r>
    </w:p>
    <w:p w14:paraId="7C1A948C" w14:textId="77777777" w:rsidR="00642E74" w:rsidRPr="00642E74" w:rsidRDefault="00642E74" w:rsidP="00A30464"/>
    <w:p w14:paraId="2E26CD57" w14:textId="4A18F1A6" w:rsidR="00E82D28" w:rsidRDefault="00B82D6C" w:rsidP="00B82D6C">
      <w:pPr>
        <w:pStyle w:val="Listenabsatz"/>
        <w:numPr>
          <w:ilvl w:val="0"/>
          <w:numId w:val="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125E44" wp14:editId="2E488F1A">
                <wp:simplePos x="0" y="0"/>
                <wp:positionH relativeFrom="margin">
                  <wp:posOffset>685165</wp:posOffset>
                </wp:positionH>
                <wp:positionV relativeFrom="paragraph">
                  <wp:posOffset>2007870</wp:posOffset>
                </wp:positionV>
                <wp:extent cx="4991100" cy="632460"/>
                <wp:effectExtent l="0" t="0" r="19050" b="152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9A736" w14:textId="6062CC93" w:rsidR="00221C91" w:rsidRDefault="00221C91">
                            <w:r>
                              <w:t xml:space="preserve">Anzahl </w:t>
                            </w:r>
                            <w:r>
                              <w:tab/>
                              <w:t>Median</w:t>
                            </w:r>
                            <w:r>
                              <w:tab/>
                              <w:t>Spannweite</w:t>
                            </w:r>
                            <w:r>
                              <w:tab/>
                            </w:r>
                            <w:r>
                              <w:tab/>
                              <w:t>Summe</w:t>
                            </w:r>
                            <w:r>
                              <w:tab/>
                              <w:t>Differenz arithmetischen Mittel</w:t>
                            </w:r>
                            <w:r>
                              <w:tab/>
                            </w:r>
                            <w:r>
                              <w:tab/>
                              <w:t>Maximum</w:t>
                            </w:r>
                            <w:r>
                              <w:tab/>
                            </w:r>
                            <w:r>
                              <w:tab/>
                              <w:t>quadrierte Abweichung Standardabweichung</w:t>
                            </w:r>
                            <w:r>
                              <w:tab/>
                            </w:r>
                            <w:r>
                              <w:tab/>
                              <w:t>Abweichung</w:t>
                            </w:r>
                            <w:r>
                              <w:tab/>
                            </w:r>
                            <w:r>
                              <w:tab/>
                              <w:t>Minimum</w:t>
                            </w:r>
                            <w:r>
                              <w:tab/>
                              <w:t>Mittelwert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25E4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3.95pt;margin-top:158.1pt;width:393pt;height:4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">
                <v:textbox>
                  <w:txbxContent>
                    <w:p w14:paraId="4399A736" w14:textId="6062CC93" w:rsidR="00221C91" w:rsidRDefault="00221C91">
                      <w:r>
                        <w:t xml:space="preserve">Anzahl </w:t>
                      </w:r>
                      <w:r>
                        <w:tab/>
                        <w:t>Median</w:t>
                      </w:r>
                      <w:r>
                        <w:tab/>
                        <w:t>Spannweite</w:t>
                      </w:r>
                      <w:r>
                        <w:tab/>
                      </w:r>
                      <w:r>
                        <w:tab/>
                        <w:t>Summe</w:t>
                      </w:r>
                      <w:r>
                        <w:tab/>
                        <w:t>Differenz arithmetischen Mittel</w:t>
                      </w:r>
                      <w:r>
                        <w:tab/>
                      </w:r>
                      <w:r>
                        <w:tab/>
                        <w:t>Maximum</w:t>
                      </w:r>
                      <w:r>
                        <w:tab/>
                      </w:r>
                      <w:r>
                        <w:tab/>
                        <w:t>quadrierte Abweichung Standardabweichung</w:t>
                      </w:r>
                      <w:r>
                        <w:tab/>
                      </w:r>
                      <w:r>
                        <w:tab/>
                        <w:t>Abweichung</w:t>
                      </w:r>
                      <w:r>
                        <w:tab/>
                      </w:r>
                      <w:r>
                        <w:tab/>
                        <w:t>Minimum</w:t>
                      </w:r>
                      <w:r>
                        <w:tab/>
                        <w:t>Mittelwert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1C91">
        <w:t>Fülle die Lücken im Text aus</w:t>
      </w:r>
      <w:r w:rsidR="00982DE7">
        <w:t>!</w:t>
      </w:r>
      <w:r w:rsidR="00221C91">
        <w:t xml:space="preserve"> Die fehlenden Worte sind unten im Kasten angegeben. Manche der Worte werden nicht verwendet.</w:t>
      </w:r>
      <w:r w:rsidR="00221C91">
        <w:br/>
      </w:r>
      <w:r w:rsidR="00221C91">
        <w:br/>
        <w:t>Das arithmetische Mittel ist die ________________ der Daten</w:t>
      </w:r>
      <w:r w:rsidR="00982DE7">
        <w:t>werte</w:t>
      </w:r>
      <w:r w:rsidR="00221C91">
        <w:t xml:space="preserve"> geteilt durch die  ________________  der Daten.</w:t>
      </w:r>
      <w:r w:rsidR="00221C91">
        <w:br/>
        <w:t>Die Varianz ist die durchschnittliche  ________________ der Daten vom  ________________.</w:t>
      </w:r>
      <w:r w:rsidR="00221C91">
        <w:br/>
        <w:t>Die Quadratwurzel aus der Varianz heißt  ________________.</w:t>
      </w:r>
    </w:p>
    <w:p w14:paraId="0E2ABCD5" w14:textId="6F3393E9" w:rsidR="00973DBE" w:rsidRPr="00642E74" w:rsidRDefault="00221C91" w:rsidP="00E82D28">
      <w:r>
        <w:br/>
      </w:r>
      <w:r>
        <w:br/>
      </w:r>
      <w:r>
        <w:br/>
      </w:r>
    </w:p>
    <w:p w14:paraId="490F265A" w14:textId="0BB8A552" w:rsidR="009C22A4" w:rsidRDefault="002A18E8" w:rsidP="002A18E8">
      <w:pPr>
        <w:pStyle w:val="Listenabsatz"/>
        <w:numPr>
          <w:ilvl w:val="0"/>
          <w:numId w:val="2"/>
        </w:numPr>
      </w:pPr>
      <w:r>
        <w:t xml:space="preserve">Berechne </w:t>
      </w:r>
      <w:r w:rsidR="00FE795D">
        <w:t xml:space="preserve">das arithmetische Mittel, </w:t>
      </w:r>
      <w:r>
        <w:t>die Varianz und die Standardabweichung der folgenden Daten</w:t>
      </w:r>
      <w:r w:rsidR="00982DE7">
        <w:t>!</w:t>
      </w:r>
      <w:r>
        <w:br/>
        <w:t>22, 14, 20, 19, 18, 18, 23, 25</w:t>
      </w:r>
      <w:r w:rsidR="009C22A4">
        <w:br/>
      </w:r>
      <w:r w:rsidR="009C22A4">
        <w:br/>
      </w:r>
      <w:r w:rsidR="0093752D">
        <w:br/>
      </w:r>
      <w:r w:rsidR="0093752D">
        <w:br/>
      </w:r>
      <w:r w:rsidR="00555C5E">
        <w:br/>
      </w:r>
    </w:p>
    <w:p w14:paraId="44DB97EB" w14:textId="77777777" w:rsidR="009C22A4" w:rsidRPr="00642E74" w:rsidRDefault="009C22A4">
      <w:pPr>
        <w:pStyle w:val="Listenabsatz"/>
        <w:ind w:left="1080"/>
      </w:pPr>
    </w:p>
    <w:p w14:paraId="315EA1E2" w14:textId="4A511C04" w:rsidR="002A18E8" w:rsidRPr="002A18E8" w:rsidRDefault="00982DE7" w:rsidP="002A18E8">
      <w:pPr>
        <w:pStyle w:val="Listenabsatz"/>
        <w:numPr>
          <w:ilvl w:val="0"/>
          <w:numId w:val="2"/>
        </w:numPr>
        <w:spacing w:line="360" w:lineRule="auto"/>
        <w:rPr>
          <w:rFonts w:eastAsiaTheme="minorEastAsia"/>
        </w:rPr>
      </w:pPr>
      <w:r>
        <w:t xml:space="preserve">Berechne: </w:t>
      </w:r>
      <w:r w:rsidR="002A18E8">
        <w:t>Welche Standardabweichung gehört zu welcher Datenliste? Ordne zu</w:t>
      </w:r>
      <w:r>
        <w:t>!</w:t>
      </w:r>
      <w:r w:rsidR="002A18E8">
        <w:br/>
      </w:r>
    </w:p>
    <w:tbl>
      <w:tblPr>
        <w:tblStyle w:val="Tabellenraster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339"/>
        <w:gridCol w:w="1985"/>
        <w:gridCol w:w="1985"/>
        <w:gridCol w:w="340"/>
        <w:gridCol w:w="1985"/>
      </w:tblGrid>
      <w:tr w:rsidR="002A18E8" w14:paraId="7B2D9FE3" w14:textId="77777777" w:rsidTr="005F202C">
        <w:trPr>
          <w:trHeight w:val="452"/>
        </w:trPr>
        <w:tc>
          <w:tcPr>
            <w:tcW w:w="339" w:type="dxa"/>
          </w:tcPr>
          <w:p w14:paraId="1675311F" w14:textId="77777777" w:rsidR="002A18E8" w:rsidRDefault="002A18E8" w:rsidP="005F202C">
            <w:pPr>
              <w:pStyle w:val="Listenabsatz"/>
              <w:ind w:left="0"/>
            </w:pPr>
            <w: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8EA39D2" w14:textId="3B77E550" w:rsidR="002A18E8" w:rsidRDefault="002A18E8" w:rsidP="005F202C">
            <w:pPr>
              <w:pStyle w:val="Listenabsatz"/>
              <w:ind w:left="0"/>
            </w:pPr>
            <w:r>
              <w:t>4, 5, 5, 6, 6, 10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8F2AC" w14:textId="77777777" w:rsidR="002A18E8" w:rsidRDefault="002A18E8" w:rsidP="005F202C"/>
        </w:tc>
        <w:tc>
          <w:tcPr>
            <w:tcW w:w="340" w:type="dxa"/>
            <w:tcBorders>
              <w:left w:val="single" w:sz="4" w:space="0" w:color="auto"/>
            </w:tcBorders>
          </w:tcPr>
          <w:p w14:paraId="1E4291F8" w14:textId="77777777" w:rsidR="002A18E8" w:rsidRDefault="002A18E8" w:rsidP="005F202C">
            <w:r>
              <w:t>A</w:t>
            </w:r>
          </w:p>
        </w:tc>
        <w:tc>
          <w:tcPr>
            <w:tcW w:w="1985" w:type="dxa"/>
          </w:tcPr>
          <w:p w14:paraId="7AE696A1" w14:textId="4FAC9FA2" w:rsidR="002A18E8" w:rsidRDefault="007D066A" w:rsidP="005F202C">
            <m:oMathPara>
              <m:oMath>
                <m:r>
                  <w:rPr>
                    <w:rFonts w:ascii="Cambria Math" w:hAnsi="Cambria Math"/>
                  </w:rPr>
                  <m:t>1,41</m:t>
                </m:r>
              </m:oMath>
            </m:oMathPara>
          </w:p>
        </w:tc>
      </w:tr>
      <w:tr w:rsidR="002A18E8" w14:paraId="1F0C4810" w14:textId="77777777" w:rsidTr="005F202C">
        <w:trPr>
          <w:trHeight w:val="452"/>
        </w:trPr>
        <w:tc>
          <w:tcPr>
            <w:tcW w:w="339" w:type="dxa"/>
          </w:tcPr>
          <w:p w14:paraId="205BBBFB" w14:textId="77777777" w:rsidR="002A18E8" w:rsidRDefault="002A18E8" w:rsidP="005F202C">
            <w:pPr>
              <w:pStyle w:val="Listenabsatz"/>
              <w:ind w:left="0"/>
            </w:pPr>
            <w: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A47510A" w14:textId="3F0E33AB" w:rsidR="002A18E8" w:rsidRDefault="002A18E8" w:rsidP="005F202C">
            <w:pPr>
              <w:pStyle w:val="Listenabsatz"/>
              <w:ind w:left="0"/>
            </w:pPr>
            <w:r>
              <w:t>30, 33, 31, 34, 31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CEA11" w14:textId="77777777" w:rsidR="002A18E8" w:rsidRDefault="002A18E8" w:rsidP="005F202C"/>
        </w:tc>
        <w:tc>
          <w:tcPr>
            <w:tcW w:w="340" w:type="dxa"/>
            <w:tcBorders>
              <w:left w:val="single" w:sz="4" w:space="0" w:color="auto"/>
            </w:tcBorders>
          </w:tcPr>
          <w:p w14:paraId="2DAC445A" w14:textId="77777777" w:rsidR="002A18E8" w:rsidRDefault="002A18E8" w:rsidP="005F202C">
            <w:r>
              <w:t>B</w:t>
            </w:r>
          </w:p>
        </w:tc>
        <w:tc>
          <w:tcPr>
            <w:tcW w:w="1985" w:type="dxa"/>
          </w:tcPr>
          <w:p w14:paraId="44C6F0AF" w14:textId="71284B7B" w:rsidR="002A18E8" w:rsidRDefault="007D066A" w:rsidP="005F202C">
            <m:oMathPara>
              <m:oMath>
                <m:r>
                  <w:rPr>
                    <w:rFonts w:ascii="Cambria Math" w:hAnsi="Cambria Math"/>
                  </w:rPr>
                  <m:t>8,45</m:t>
                </m:r>
              </m:oMath>
            </m:oMathPara>
          </w:p>
        </w:tc>
      </w:tr>
      <w:tr w:rsidR="002A18E8" w14:paraId="77E4472C" w14:textId="77777777" w:rsidTr="005F202C">
        <w:trPr>
          <w:trHeight w:val="452"/>
        </w:trPr>
        <w:tc>
          <w:tcPr>
            <w:tcW w:w="339" w:type="dxa"/>
          </w:tcPr>
          <w:p w14:paraId="3535432A" w14:textId="77777777" w:rsidR="002A18E8" w:rsidRDefault="002A18E8" w:rsidP="005F202C">
            <w:pPr>
              <w:pStyle w:val="Listenabsatz"/>
              <w:ind w:left="0"/>
            </w:pPr>
            <w: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5E6252" w14:textId="0EC1686D" w:rsidR="002A18E8" w:rsidRDefault="002A18E8" w:rsidP="005F202C">
            <w:pPr>
              <w:pStyle w:val="Listenabsatz"/>
              <w:ind w:left="0"/>
            </w:pPr>
            <w:r>
              <w:t>5, 13, 22, 25, 28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EC93E" w14:textId="77777777" w:rsidR="002A18E8" w:rsidRDefault="002A18E8" w:rsidP="005F202C"/>
        </w:tc>
        <w:tc>
          <w:tcPr>
            <w:tcW w:w="340" w:type="dxa"/>
            <w:tcBorders>
              <w:left w:val="single" w:sz="4" w:space="0" w:color="auto"/>
            </w:tcBorders>
          </w:tcPr>
          <w:p w14:paraId="15AB271E" w14:textId="77777777" w:rsidR="002A18E8" w:rsidRDefault="002A18E8" w:rsidP="005F202C">
            <w:r>
              <w:t>C</w:t>
            </w:r>
          </w:p>
        </w:tc>
        <w:tc>
          <w:tcPr>
            <w:tcW w:w="1985" w:type="dxa"/>
          </w:tcPr>
          <w:p w14:paraId="62086A56" w14:textId="6564009E" w:rsidR="002A18E8" w:rsidRDefault="007D066A" w:rsidP="005F202C">
            <m:oMathPara>
              <m:oMath>
                <m:r>
                  <w:rPr>
                    <w:rFonts w:ascii="Cambria Math" w:hAnsi="Cambria Math"/>
                  </w:rPr>
                  <m:t>8,01</m:t>
                </m:r>
              </m:oMath>
            </m:oMathPara>
          </w:p>
        </w:tc>
      </w:tr>
      <w:tr w:rsidR="002A18E8" w14:paraId="2CD6D480" w14:textId="77777777" w:rsidTr="005F202C">
        <w:trPr>
          <w:trHeight w:val="452"/>
        </w:trPr>
        <w:tc>
          <w:tcPr>
            <w:tcW w:w="339" w:type="dxa"/>
            <w:tcBorders>
              <w:bottom w:val="single" w:sz="4" w:space="0" w:color="auto"/>
            </w:tcBorders>
          </w:tcPr>
          <w:p w14:paraId="0B8B4C56" w14:textId="77777777" w:rsidR="002A18E8" w:rsidRDefault="002A18E8" w:rsidP="005F202C">
            <w:pPr>
              <w:pStyle w:val="Listenabsatz"/>
              <w:ind w:left="0"/>
            </w:pPr>
            <w:r>
              <w:t>4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9FC41B3" w14:textId="51FE2002" w:rsidR="002A18E8" w:rsidRDefault="002A18E8" w:rsidP="005F202C">
            <w:pPr>
              <w:pStyle w:val="Listenabsatz"/>
              <w:ind w:left="0"/>
            </w:pPr>
            <w:r>
              <w:t>49, 51, 48, 52, 50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174A6" w14:textId="77777777" w:rsidR="002A18E8" w:rsidRDefault="002A18E8" w:rsidP="005F202C"/>
        </w:tc>
        <w:tc>
          <w:tcPr>
            <w:tcW w:w="340" w:type="dxa"/>
            <w:tcBorders>
              <w:left w:val="single" w:sz="4" w:space="0" w:color="auto"/>
            </w:tcBorders>
          </w:tcPr>
          <w:p w14:paraId="6494F1A0" w14:textId="77777777" w:rsidR="002A18E8" w:rsidRDefault="002A18E8" w:rsidP="005F202C">
            <w:r>
              <w:t>D</w:t>
            </w:r>
          </w:p>
        </w:tc>
        <w:tc>
          <w:tcPr>
            <w:tcW w:w="1985" w:type="dxa"/>
          </w:tcPr>
          <w:p w14:paraId="4106617D" w14:textId="5C68A886" w:rsidR="002A18E8" w:rsidRDefault="007D066A" w:rsidP="005F202C">
            <m:oMathPara>
              <m:oMath>
                <m:r>
                  <w:rPr>
                    <w:rFonts w:ascii="Cambria Math" w:hAnsi="Cambria Math"/>
                  </w:rPr>
                  <m:t>1,47</m:t>
                </m:r>
              </m:oMath>
            </m:oMathPara>
          </w:p>
        </w:tc>
      </w:tr>
      <w:tr w:rsidR="002A18E8" w14:paraId="3F501521" w14:textId="77777777" w:rsidTr="005F202C">
        <w:trPr>
          <w:trHeight w:val="452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A2EF0B" w14:textId="77777777" w:rsidR="002A18E8" w:rsidRDefault="002A18E8" w:rsidP="005F202C">
            <w:pPr>
              <w:pStyle w:val="Listenabsatz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949D8" w14:textId="77777777" w:rsidR="002A18E8" w:rsidRDefault="002A18E8" w:rsidP="005F202C">
            <w:pPr>
              <w:pStyle w:val="Listenabsatz"/>
              <w:ind w:left="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52BCEF" w14:textId="77777777" w:rsidR="002A18E8" w:rsidRDefault="002A18E8" w:rsidP="005F202C"/>
        </w:tc>
        <w:tc>
          <w:tcPr>
            <w:tcW w:w="340" w:type="dxa"/>
            <w:tcBorders>
              <w:left w:val="single" w:sz="4" w:space="0" w:color="auto"/>
            </w:tcBorders>
          </w:tcPr>
          <w:p w14:paraId="5926F204" w14:textId="77777777" w:rsidR="002A18E8" w:rsidRDefault="002A18E8" w:rsidP="005F202C">
            <w:r>
              <w:t>E</w:t>
            </w:r>
          </w:p>
        </w:tc>
        <w:tc>
          <w:tcPr>
            <w:tcW w:w="1985" w:type="dxa"/>
          </w:tcPr>
          <w:p w14:paraId="461F7173" w14:textId="1792E106" w:rsidR="002A18E8" w:rsidRPr="003B7B82" w:rsidRDefault="007D066A" w:rsidP="005F202C">
            <w:pPr>
              <w:rPr>
                <w:rFonts w:eastAsia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1,91</m:t>
                </m:r>
              </m:oMath>
            </m:oMathPara>
          </w:p>
        </w:tc>
      </w:tr>
      <w:tr w:rsidR="002A18E8" w14:paraId="5391FE13" w14:textId="77777777" w:rsidTr="005F202C">
        <w:trPr>
          <w:trHeight w:val="452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E477058" w14:textId="77777777" w:rsidR="002A18E8" w:rsidRDefault="002A18E8" w:rsidP="005F202C">
            <w:pPr>
              <w:pStyle w:val="Listenabsatz"/>
              <w:ind w:left="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ADEC9D" w14:textId="77777777" w:rsidR="002A18E8" w:rsidRDefault="002A18E8" w:rsidP="005F202C">
            <w:pPr>
              <w:pStyle w:val="Listenabsatz"/>
              <w:ind w:left="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5AF443" w14:textId="77777777" w:rsidR="002A18E8" w:rsidRDefault="002A18E8" w:rsidP="005F202C"/>
        </w:tc>
        <w:tc>
          <w:tcPr>
            <w:tcW w:w="340" w:type="dxa"/>
            <w:tcBorders>
              <w:left w:val="single" w:sz="4" w:space="0" w:color="auto"/>
            </w:tcBorders>
          </w:tcPr>
          <w:p w14:paraId="58599524" w14:textId="77777777" w:rsidR="002A18E8" w:rsidRDefault="002A18E8" w:rsidP="005F202C">
            <w:r>
              <w:t>F</w:t>
            </w:r>
          </w:p>
        </w:tc>
        <w:tc>
          <w:tcPr>
            <w:tcW w:w="1985" w:type="dxa"/>
          </w:tcPr>
          <w:p w14:paraId="7FBB6801" w14:textId="70667E4D" w:rsidR="002A18E8" w:rsidRPr="001639B1" w:rsidRDefault="007D066A" w:rsidP="005F202C">
            <w:pPr>
              <w:rPr>
                <w:rFonts w:eastAsia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2,09</m:t>
                </m:r>
              </m:oMath>
            </m:oMathPara>
          </w:p>
        </w:tc>
      </w:tr>
    </w:tbl>
    <w:p w14:paraId="220DFF57" w14:textId="77777777" w:rsidR="00A4174C" w:rsidRPr="0067297A" w:rsidRDefault="00A4174C">
      <w:pPr>
        <w:pStyle w:val="Listenabsatz"/>
        <w:ind w:left="1800"/>
      </w:pPr>
    </w:p>
    <w:p w14:paraId="14E8094B" w14:textId="77777777" w:rsidR="00555C5E" w:rsidRDefault="00555C5E">
      <w:pPr>
        <w:pStyle w:val="Listenabsatz"/>
        <w:numPr>
          <w:ilvl w:val="0"/>
          <w:numId w:val="2"/>
        </w:numPr>
      </w:pPr>
      <w:r w:rsidRPr="00555C5E">
        <w:lastRenderedPageBreak/>
        <w:t>Lara, Pia und Yasmin trainieren</w:t>
      </w:r>
      <w:r>
        <w:t xml:space="preserve"> Weitspringen für das Schulsportfest. Dabei wurden folgende Weiten gemessen:</w:t>
      </w:r>
      <w:r>
        <w:br/>
      </w:r>
    </w:p>
    <w:tbl>
      <w:tblPr>
        <w:tblStyle w:val="Tabellenraster"/>
        <w:tblW w:w="7285" w:type="dxa"/>
        <w:tblInd w:w="1782" w:type="dxa"/>
        <w:tblLook w:val="04A0" w:firstRow="1" w:lastRow="0" w:firstColumn="1" w:lastColumn="0" w:noHBand="0" w:noVBand="1"/>
      </w:tblPr>
      <w:tblGrid>
        <w:gridCol w:w="1330"/>
        <w:gridCol w:w="1191"/>
        <w:gridCol w:w="1191"/>
        <w:gridCol w:w="1191"/>
        <w:gridCol w:w="1191"/>
        <w:gridCol w:w="1191"/>
      </w:tblGrid>
      <w:tr w:rsidR="00555C5E" w14:paraId="057608E0" w14:textId="77777777" w:rsidTr="00555C5E">
        <w:tc>
          <w:tcPr>
            <w:tcW w:w="1330" w:type="dxa"/>
          </w:tcPr>
          <w:p w14:paraId="2BE13AC1" w14:textId="3BB9C081" w:rsidR="00555C5E" w:rsidRPr="007335F8" w:rsidRDefault="00555C5E" w:rsidP="00555C5E">
            <w:pPr>
              <w:pStyle w:val="Listenabsatz"/>
              <w:ind w:left="0"/>
              <w:rPr>
                <w:b/>
                <w:bCs/>
              </w:rPr>
            </w:pPr>
            <w:r w:rsidRPr="007335F8">
              <w:rPr>
                <w:b/>
                <w:bCs/>
              </w:rPr>
              <w:t>Lara</w:t>
            </w:r>
          </w:p>
        </w:tc>
        <w:tc>
          <w:tcPr>
            <w:tcW w:w="1191" w:type="dxa"/>
          </w:tcPr>
          <w:p w14:paraId="7A97BCE6" w14:textId="1FD14C7E" w:rsidR="00555C5E" w:rsidRDefault="00555C5E" w:rsidP="00555C5E">
            <w:pPr>
              <w:pStyle w:val="Listenabsatz"/>
              <w:ind w:left="0"/>
            </w:pPr>
            <w:r>
              <w:t>4,02 m</w:t>
            </w:r>
          </w:p>
        </w:tc>
        <w:tc>
          <w:tcPr>
            <w:tcW w:w="1191" w:type="dxa"/>
          </w:tcPr>
          <w:p w14:paraId="2A36CC00" w14:textId="7DB40681" w:rsidR="00555C5E" w:rsidRDefault="00555C5E" w:rsidP="00555C5E">
            <w:pPr>
              <w:pStyle w:val="Listenabsatz"/>
              <w:ind w:left="0"/>
            </w:pPr>
            <w:r>
              <w:t>3,90 m</w:t>
            </w:r>
          </w:p>
        </w:tc>
        <w:tc>
          <w:tcPr>
            <w:tcW w:w="1191" w:type="dxa"/>
          </w:tcPr>
          <w:p w14:paraId="133CED00" w14:textId="1D2F5C40" w:rsidR="00555C5E" w:rsidRDefault="00555C5E" w:rsidP="00555C5E">
            <w:pPr>
              <w:pStyle w:val="Listenabsatz"/>
              <w:ind w:left="0"/>
            </w:pPr>
            <w:r>
              <w:t>3,7</w:t>
            </w:r>
            <w:r w:rsidR="007335F8">
              <w:t>1</w:t>
            </w:r>
            <w:r>
              <w:t xml:space="preserve"> m</w:t>
            </w:r>
          </w:p>
        </w:tc>
        <w:tc>
          <w:tcPr>
            <w:tcW w:w="1191" w:type="dxa"/>
          </w:tcPr>
          <w:p w14:paraId="235CDA0A" w14:textId="7C048872" w:rsidR="00555C5E" w:rsidRDefault="00555C5E" w:rsidP="00555C5E">
            <w:pPr>
              <w:pStyle w:val="Listenabsatz"/>
              <w:ind w:left="0"/>
            </w:pPr>
            <w:r>
              <w:t>4,1</w:t>
            </w:r>
            <w:r w:rsidR="007335F8">
              <w:t>5</w:t>
            </w:r>
            <w:r>
              <w:t xml:space="preserve"> m</w:t>
            </w:r>
          </w:p>
        </w:tc>
        <w:tc>
          <w:tcPr>
            <w:tcW w:w="1191" w:type="dxa"/>
          </w:tcPr>
          <w:p w14:paraId="3C257E96" w14:textId="727262C4" w:rsidR="00555C5E" w:rsidRDefault="00555C5E" w:rsidP="00555C5E">
            <w:pPr>
              <w:pStyle w:val="Listenabsatz"/>
              <w:ind w:left="0"/>
            </w:pPr>
            <w:r>
              <w:t>3,</w:t>
            </w:r>
            <w:r w:rsidR="007335F8">
              <w:t>8</w:t>
            </w:r>
            <w:r>
              <w:t>7 m</w:t>
            </w:r>
          </w:p>
        </w:tc>
      </w:tr>
      <w:tr w:rsidR="00555C5E" w14:paraId="34FF0E2B" w14:textId="77777777" w:rsidTr="00555C5E">
        <w:tc>
          <w:tcPr>
            <w:tcW w:w="1330" w:type="dxa"/>
          </w:tcPr>
          <w:p w14:paraId="1C3F3EB0" w14:textId="0C7A4F68" w:rsidR="00555C5E" w:rsidRPr="007335F8" w:rsidRDefault="00555C5E" w:rsidP="00555C5E">
            <w:pPr>
              <w:pStyle w:val="Listenabsatz"/>
              <w:ind w:left="0"/>
              <w:rPr>
                <w:b/>
                <w:bCs/>
              </w:rPr>
            </w:pPr>
            <w:r w:rsidRPr="007335F8">
              <w:rPr>
                <w:b/>
                <w:bCs/>
              </w:rPr>
              <w:t>Pia</w:t>
            </w:r>
          </w:p>
        </w:tc>
        <w:tc>
          <w:tcPr>
            <w:tcW w:w="1191" w:type="dxa"/>
          </w:tcPr>
          <w:p w14:paraId="41549A16" w14:textId="2294E990" w:rsidR="00555C5E" w:rsidRDefault="00555C5E" w:rsidP="00555C5E">
            <w:pPr>
              <w:pStyle w:val="Listenabsatz"/>
              <w:ind w:left="0"/>
            </w:pPr>
            <w:r>
              <w:t>3,</w:t>
            </w:r>
            <w:r w:rsidR="007335F8">
              <w:t>91 m</w:t>
            </w:r>
          </w:p>
        </w:tc>
        <w:tc>
          <w:tcPr>
            <w:tcW w:w="1191" w:type="dxa"/>
          </w:tcPr>
          <w:p w14:paraId="65A82804" w14:textId="07642273" w:rsidR="00555C5E" w:rsidRDefault="007335F8" w:rsidP="007335F8">
            <w:pPr>
              <w:pStyle w:val="Listenabsatz"/>
              <w:ind w:left="0"/>
            </w:pPr>
            <w:r>
              <w:t>3,99 m</w:t>
            </w:r>
          </w:p>
        </w:tc>
        <w:tc>
          <w:tcPr>
            <w:tcW w:w="1191" w:type="dxa"/>
          </w:tcPr>
          <w:p w14:paraId="7F13FC1D" w14:textId="60AAA9AA" w:rsidR="00555C5E" w:rsidRDefault="007335F8" w:rsidP="007335F8">
            <w:pPr>
              <w:pStyle w:val="Listenabsatz"/>
              <w:ind w:left="0"/>
            </w:pPr>
            <w:r>
              <w:t>4,03 m</w:t>
            </w:r>
          </w:p>
        </w:tc>
        <w:tc>
          <w:tcPr>
            <w:tcW w:w="1191" w:type="dxa"/>
          </w:tcPr>
          <w:p w14:paraId="3CBBDC7F" w14:textId="7782E195" w:rsidR="00555C5E" w:rsidRDefault="007335F8" w:rsidP="007335F8">
            <w:pPr>
              <w:pStyle w:val="Listenabsatz"/>
              <w:ind w:left="0"/>
            </w:pPr>
            <w:r>
              <w:t>3,95 m</w:t>
            </w:r>
          </w:p>
        </w:tc>
        <w:tc>
          <w:tcPr>
            <w:tcW w:w="1191" w:type="dxa"/>
          </w:tcPr>
          <w:p w14:paraId="0E06C6A3" w14:textId="0A47A35C" w:rsidR="00555C5E" w:rsidRDefault="007335F8" w:rsidP="007335F8">
            <w:pPr>
              <w:pStyle w:val="Listenabsatz"/>
              <w:ind w:left="0"/>
            </w:pPr>
            <w:r>
              <w:t>3,98 m</w:t>
            </w:r>
          </w:p>
        </w:tc>
      </w:tr>
      <w:tr w:rsidR="00555C5E" w14:paraId="0C774678" w14:textId="77777777" w:rsidTr="00555C5E">
        <w:tc>
          <w:tcPr>
            <w:tcW w:w="1330" w:type="dxa"/>
          </w:tcPr>
          <w:p w14:paraId="37CF4EE1" w14:textId="54FEA397" w:rsidR="00555C5E" w:rsidRPr="007335F8" w:rsidRDefault="00555C5E" w:rsidP="00555C5E">
            <w:pPr>
              <w:pStyle w:val="Listenabsatz"/>
              <w:ind w:left="0"/>
              <w:rPr>
                <w:b/>
                <w:bCs/>
              </w:rPr>
            </w:pPr>
            <w:r w:rsidRPr="007335F8">
              <w:rPr>
                <w:b/>
                <w:bCs/>
              </w:rPr>
              <w:t>Yasmin</w:t>
            </w:r>
          </w:p>
        </w:tc>
        <w:tc>
          <w:tcPr>
            <w:tcW w:w="1191" w:type="dxa"/>
          </w:tcPr>
          <w:p w14:paraId="2711DD9D" w14:textId="4C558212" w:rsidR="00555C5E" w:rsidRDefault="007335F8" w:rsidP="007335F8">
            <w:pPr>
              <w:pStyle w:val="Listenabsatz"/>
              <w:ind w:left="0"/>
            </w:pPr>
            <w:r>
              <w:t>3,80 m</w:t>
            </w:r>
          </w:p>
        </w:tc>
        <w:tc>
          <w:tcPr>
            <w:tcW w:w="1191" w:type="dxa"/>
          </w:tcPr>
          <w:p w14:paraId="736F9BA3" w14:textId="35BE0DCC" w:rsidR="00555C5E" w:rsidRDefault="007335F8" w:rsidP="007335F8">
            <w:pPr>
              <w:pStyle w:val="Listenabsatz"/>
              <w:ind w:left="0"/>
            </w:pPr>
            <w:r>
              <w:t>3,88 m</w:t>
            </w:r>
          </w:p>
        </w:tc>
        <w:tc>
          <w:tcPr>
            <w:tcW w:w="1191" w:type="dxa"/>
          </w:tcPr>
          <w:p w14:paraId="1BB2A09F" w14:textId="35FFF760" w:rsidR="00555C5E" w:rsidRDefault="007335F8" w:rsidP="007335F8">
            <w:pPr>
              <w:pStyle w:val="Listenabsatz"/>
              <w:ind w:left="0"/>
            </w:pPr>
            <w:r>
              <w:t>3,83 m</w:t>
            </w:r>
          </w:p>
        </w:tc>
        <w:tc>
          <w:tcPr>
            <w:tcW w:w="1191" w:type="dxa"/>
          </w:tcPr>
          <w:p w14:paraId="2EC8B686" w14:textId="5D0880E8" w:rsidR="00555C5E" w:rsidRDefault="007335F8" w:rsidP="007335F8">
            <w:pPr>
              <w:pStyle w:val="Listenabsatz"/>
              <w:ind w:left="0"/>
            </w:pPr>
            <w:r>
              <w:t>4,05 m</w:t>
            </w:r>
          </w:p>
        </w:tc>
        <w:tc>
          <w:tcPr>
            <w:tcW w:w="1191" w:type="dxa"/>
          </w:tcPr>
          <w:p w14:paraId="650F0673" w14:textId="386E8BF4" w:rsidR="00555C5E" w:rsidRDefault="007335F8" w:rsidP="007335F8">
            <w:pPr>
              <w:pStyle w:val="Listenabsatz"/>
              <w:ind w:left="0"/>
            </w:pPr>
            <w:r>
              <w:t>3,88 m</w:t>
            </w:r>
          </w:p>
        </w:tc>
      </w:tr>
    </w:tbl>
    <w:p w14:paraId="05F21B03" w14:textId="47C69A59" w:rsidR="00382F65" w:rsidRPr="00555C5E" w:rsidRDefault="00382F65" w:rsidP="00555C5E">
      <w:pPr>
        <w:pStyle w:val="Listenabsatz"/>
        <w:ind w:left="1080"/>
      </w:pPr>
    </w:p>
    <w:p w14:paraId="640A4DC1" w14:textId="09F6EB7C" w:rsidR="008E33BA" w:rsidRDefault="008E33BA" w:rsidP="007A7442">
      <w:pPr>
        <w:pStyle w:val="Listenabsatz"/>
        <w:numPr>
          <w:ilvl w:val="1"/>
          <w:numId w:val="2"/>
        </w:numPr>
      </w:pPr>
      <w:r>
        <w:t>Welche der drei Sportlerinnen hat im Training den besten Wert erzielt?</w:t>
      </w:r>
    </w:p>
    <w:p w14:paraId="67EB35E2" w14:textId="2DB3C145" w:rsidR="007A7442" w:rsidRDefault="007A7442" w:rsidP="007A7442">
      <w:pPr>
        <w:pStyle w:val="Listenabsatz"/>
        <w:numPr>
          <w:ilvl w:val="1"/>
          <w:numId w:val="2"/>
        </w:numPr>
      </w:pPr>
      <w:r>
        <w:t>W</w:t>
      </w:r>
      <w:r w:rsidR="00555C5E">
        <w:t>elche der drei Sportlerinnen bringt im Durchschnitt die beste Leistung?</w:t>
      </w:r>
    </w:p>
    <w:p w14:paraId="0D4903F9" w14:textId="2366AB07" w:rsidR="007A7442" w:rsidRDefault="00555C5E" w:rsidP="007A7442">
      <w:pPr>
        <w:pStyle w:val="Listenabsatz"/>
        <w:numPr>
          <w:ilvl w:val="1"/>
          <w:numId w:val="2"/>
        </w:numPr>
      </w:pPr>
      <w:r>
        <w:t>Welche der drei Sportlerinnen bringt die gleichmäßigste Leistung?</w:t>
      </w:r>
    </w:p>
    <w:p w14:paraId="48FF56B3" w14:textId="16D68014" w:rsidR="008E5BD2" w:rsidRPr="008E5BD2" w:rsidRDefault="0093752D" w:rsidP="008E5BD2">
      <w:pPr>
        <w:pStyle w:val="Listenabsatz"/>
        <w:ind w:left="1800"/>
      </w:pPr>
      <w:r>
        <w:rPr>
          <w:rFonts w:eastAsiaTheme="minorEastAsia"/>
        </w:rPr>
        <w:br/>
      </w:r>
      <w:r w:rsidR="00FE49BC">
        <w:rPr>
          <w:rFonts w:eastAsiaTheme="minorEastAsia"/>
        </w:rPr>
        <w:br/>
      </w:r>
      <w:r>
        <w:rPr>
          <w:rFonts w:eastAsiaTheme="minorEastAsia"/>
        </w:rPr>
        <w:br/>
      </w:r>
      <w:r>
        <w:rPr>
          <w:rFonts w:eastAsiaTheme="minorEastAsia"/>
        </w:rPr>
        <w:br/>
      </w:r>
      <w:r w:rsidR="008E5BD2">
        <w:rPr>
          <w:rFonts w:eastAsiaTheme="minorEastAsia"/>
        </w:rPr>
        <w:br/>
      </w:r>
    </w:p>
    <w:p w14:paraId="1B39F214" w14:textId="7BE344C3" w:rsidR="0049764D" w:rsidRDefault="001B69C5" w:rsidP="007A7442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Gib eine Datenreihe an, deren Standardabweichung …</w:t>
      </w:r>
    </w:p>
    <w:p w14:paraId="6C42C10C" w14:textId="59D2D0FC" w:rsidR="0049764D" w:rsidRDefault="001B69C5" w:rsidP="0049764D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genau 0 ist.</w:t>
      </w:r>
    </w:p>
    <w:p w14:paraId="6624B3ED" w14:textId="69DD94AB" w:rsidR="0049764D" w:rsidRDefault="001B69C5" w:rsidP="0049764D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eastAsiaTheme="minorEastAsia"/>
        </w:rPr>
        <w:t>genau 1 ist.</w:t>
      </w:r>
    </w:p>
    <w:p w14:paraId="1B3F9078" w14:textId="29C0BE07" w:rsidR="0049764D" w:rsidRPr="001B69C5" w:rsidRDefault="001B69C5" w:rsidP="001B69C5">
      <w:pPr>
        <w:ind w:left="1440"/>
        <w:rPr>
          <w:rFonts w:eastAsiaTheme="minorEastAsia"/>
        </w:rPr>
      </w:pPr>
      <w:r>
        <w:rPr>
          <w:rFonts w:eastAsiaTheme="minorEastAsia"/>
        </w:rPr>
        <w:t>Überprüfe durch Rechnung, ob deine Datenreihe tatsächlich die gewünschte Standardabweichung hat.</w:t>
      </w:r>
      <w:r>
        <w:rPr>
          <w:rFonts w:eastAsiaTheme="minorEastAsia"/>
        </w:rPr>
        <w:br/>
      </w:r>
      <w:r w:rsidRPr="001B69C5">
        <w:rPr>
          <w:rFonts w:eastAsiaTheme="minorEastAsia"/>
          <w:b/>
          <w:bCs/>
        </w:rPr>
        <w:t>Hinweis zu b:</w:t>
      </w:r>
      <w:r>
        <w:rPr>
          <w:rFonts w:eastAsiaTheme="minorEastAsia"/>
        </w:rPr>
        <w:t xml:space="preserve"> Nimm eine geradzahlige Anzahl an Daten. Alle Daten weichen um genau 1 vom arithmetischen Mittel ab, eine Hälfte der Daten nach oben, die andere nach unten.</w:t>
      </w:r>
      <w:r w:rsidR="00FE49BC" w:rsidRPr="001B69C5">
        <w:rPr>
          <w:rFonts w:eastAsiaTheme="minorEastAsia"/>
        </w:rPr>
        <w:br/>
      </w:r>
      <w:r w:rsidR="00FE49BC" w:rsidRPr="001B69C5">
        <w:rPr>
          <w:rFonts w:eastAsiaTheme="minorEastAsia"/>
        </w:rPr>
        <w:br/>
      </w:r>
      <w:r w:rsidR="00FE49BC" w:rsidRPr="001B69C5">
        <w:rPr>
          <w:rFonts w:eastAsiaTheme="minorEastAsia"/>
        </w:rPr>
        <w:br/>
      </w:r>
      <w:r w:rsidR="00FE49BC" w:rsidRPr="001B69C5">
        <w:rPr>
          <w:rFonts w:eastAsiaTheme="minorEastAsia"/>
        </w:rPr>
        <w:br/>
      </w:r>
      <w:r w:rsidR="00FE49BC" w:rsidRPr="001B69C5">
        <w:rPr>
          <w:rFonts w:eastAsiaTheme="minorEastAsia"/>
        </w:rPr>
        <w:br/>
      </w:r>
    </w:p>
    <w:p w14:paraId="08AA06E5" w14:textId="0ABC1372" w:rsidR="001D1039" w:rsidRDefault="00955278" w:rsidP="0049764D">
      <w:pPr>
        <w:pStyle w:val="Listenabsatz"/>
        <w:ind w:left="1800"/>
        <w:rPr>
          <w:rFonts w:eastAsiaTheme="minorEastAsia"/>
        </w:rPr>
      </w:pPr>
      <w:r w:rsidRPr="008E5BD2">
        <w:rPr>
          <w:rFonts w:eastAsiaTheme="minorEastAsia"/>
        </w:rPr>
        <w:br/>
      </w:r>
    </w:p>
    <w:p w14:paraId="5BBBED4F" w14:textId="77777777" w:rsidR="00FE49BC" w:rsidRDefault="00FE49BC" w:rsidP="00FE49BC">
      <w:pPr>
        <w:pStyle w:val="Listenabsatz"/>
        <w:ind w:left="1800"/>
        <w:rPr>
          <w:rFonts w:eastAsiaTheme="minorEastAsia"/>
        </w:rPr>
      </w:pPr>
    </w:p>
    <w:p w14:paraId="138DAFE9" w14:textId="6AB3D0FB" w:rsidR="00A4174C" w:rsidRPr="001D1039" w:rsidRDefault="00955278" w:rsidP="0092583A">
      <w:pPr>
        <w:pStyle w:val="Listenabsatz"/>
        <w:ind w:left="1080"/>
        <w:rPr>
          <w:rFonts w:eastAsiaTheme="minorEastAsia"/>
        </w:rPr>
      </w:pPr>
      <w:r w:rsidRPr="001D1039">
        <w:rPr>
          <w:rFonts w:eastAsiaTheme="minorEastAsia"/>
        </w:rPr>
        <w:br/>
      </w:r>
    </w:p>
    <w:p w14:paraId="229152D2" w14:textId="77777777" w:rsidR="001D1039" w:rsidRDefault="001D1039">
      <w:pPr>
        <w:rPr>
          <w:rFonts w:eastAsiaTheme="majorEastAsia" w:cstheme="majorBidi"/>
          <w:b/>
          <w:bCs/>
          <w:color w:val="008FB6"/>
          <w:sz w:val="30"/>
          <w:szCs w:val="28"/>
        </w:rPr>
      </w:pPr>
      <w:r>
        <w:br w:type="page"/>
      </w:r>
    </w:p>
    <w:p w14:paraId="332F3C7F" w14:textId="5BDB9AEA" w:rsidR="00F1188D" w:rsidRDefault="007133B1" w:rsidP="00F1188D">
      <w:pPr>
        <w:pStyle w:val="berschrift1"/>
      </w:pPr>
      <w:r>
        <w:lastRenderedPageBreak/>
        <w:br/>
      </w:r>
      <w:r w:rsidR="00F1188D">
        <w:t>Lösungen</w:t>
      </w:r>
    </w:p>
    <w:p w14:paraId="6B7C4EF3" w14:textId="7627CBE2" w:rsidR="00F1188D" w:rsidRDefault="00F1188D" w:rsidP="00F1188D"/>
    <w:p w14:paraId="127B3374" w14:textId="32D0EA17" w:rsidR="00F1188D" w:rsidRPr="00642E74" w:rsidRDefault="001B69C5" w:rsidP="00917E62">
      <w:pPr>
        <w:pStyle w:val="Listenabsatz"/>
        <w:numPr>
          <w:ilvl w:val="0"/>
          <w:numId w:val="6"/>
        </w:numPr>
      </w:pPr>
      <w:r>
        <w:t xml:space="preserve">Das arithmetische Mittel ist die </w:t>
      </w:r>
      <w:r w:rsidRPr="001B69C5">
        <w:rPr>
          <w:b/>
          <w:bCs/>
        </w:rPr>
        <w:t>Summe</w:t>
      </w:r>
      <w:r>
        <w:t xml:space="preserve"> der Daten</w:t>
      </w:r>
      <w:r w:rsidR="00982DE7">
        <w:t>werte</w:t>
      </w:r>
      <w:r>
        <w:t xml:space="preserve"> geteilt durch die </w:t>
      </w:r>
      <w:r w:rsidRPr="001B69C5">
        <w:rPr>
          <w:b/>
          <w:bCs/>
        </w:rPr>
        <w:t>Anzahl</w:t>
      </w:r>
      <w:r>
        <w:t xml:space="preserve"> der Daten.</w:t>
      </w:r>
      <w:r>
        <w:br/>
        <w:t xml:space="preserve">Die Varianz ist die durchschnittliche </w:t>
      </w:r>
      <w:r>
        <w:rPr>
          <w:b/>
          <w:bCs/>
        </w:rPr>
        <w:t>quadrierte Abweichung</w:t>
      </w:r>
      <w:r>
        <w:t xml:space="preserve"> der Daten vom  </w:t>
      </w:r>
      <w:r>
        <w:rPr>
          <w:b/>
          <w:bCs/>
        </w:rPr>
        <w:t>arithmetischen Mittel</w:t>
      </w:r>
      <w:r>
        <w:t>.</w:t>
      </w:r>
      <w:r>
        <w:br/>
        <w:t xml:space="preserve">Die Quadratwurzel aus der Varianz heißt </w:t>
      </w:r>
      <w:r>
        <w:rPr>
          <w:b/>
          <w:bCs/>
        </w:rPr>
        <w:t>Standardabweichung</w:t>
      </w:r>
      <w:r>
        <w:t>.</w:t>
      </w:r>
      <m:oMath>
        <m:r>
          <m:rPr>
            <m:sty m:val="p"/>
          </m:rPr>
          <w:rPr>
            <w:rFonts w:ascii="Cambria Math" w:hAnsi="Cambria Math"/>
          </w:rPr>
          <w:br/>
        </m:r>
      </m:oMath>
    </w:p>
    <w:p w14:paraId="71064DEA" w14:textId="78EA2909" w:rsidR="00F1188D" w:rsidRPr="00AB27AF" w:rsidRDefault="00F309E7" w:rsidP="00F309E7">
      <w:pPr>
        <w:pStyle w:val="Listenabsatz"/>
        <w:numPr>
          <w:ilvl w:val="0"/>
          <w:numId w:val="6"/>
        </w:numPr>
        <w:spacing w:line="360" w:lineRule="auto"/>
      </w:pPr>
      <w:r>
        <w:rPr>
          <w:rFonts w:eastAsiaTheme="majorEastAsia" w:cstheme="majorBidi"/>
          <w:color w:val="000000" w:themeColor="text1"/>
        </w:rPr>
        <w:t xml:space="preserve">Arithmetisches Mittel: </w:t>
      </w:r>
      <m:oMath>
        <m:acc>
          <m:accPr>
            <m:chr m:val="̅"/>
            <m:ctrlPr>
              <w:rPr>
                <w:rFonts w:ascii="Cambria Math" w:eastAsiaTheme="majorEastAsia" w:hAnsi="Cambria Math" w:cstheme="majorBidi"/>
                <w:i/>
                <w:color w:val="000000" w:themeColor="text1"/>
              </w:rPr>
            </m:ctrlPr>
          </m:accPr>
          <m:e>
            <m:r>
              <w:rPr>
                <w:rFonts w:ascii="Cambria Math" w:eastAsiaTheme="majorEastAsia" w:hAnsi="Cambria Math" w:cstheme="majorBidi"/>
                <w:color w:val="000000" w:themeColor="text1"/>
              </w:rPr>
              <m:t>x</m:t>
            </m:r>
          </m:e>
        </m:acc>
        <m:r>
          <w:rPr>
            <w:rFonts w:ascii="Cambria Math" w:eastAsiaTheme="majorEastAsia" w:hAnsi="Cambria Math" w:cstheme="majorBidi"/>
            <w:color w:val="000000" w:themeColor="text1"/>
          </w:rPr>
          <m:t>=19,875</m:t>
        </m:r>
      </m:oMath>
      <w:r>
        <w:rPr>
          <w:rFonts w:eastAsiaTheme="majorEastAsia" w:cstheme="majorBidi"/>
          <w:color w:val="000000" w:themeColor="text1"/>
        </w:rPr>
        <w:br/>
        <w:t xml:space="preserve">Varianz: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v≈10,36</m:t>
        </m:r>
      </m:oMath>
      <w:r>
        <w:rPr>
          <w:rFonts w:eastAsiaTheme="majorEastAsia" w:cstheme="majorBidi"/>
          <w:color w:val="000000" w:themeColor="text1"/>
        </w:rPr>
        <w:br/>
        <w:t xml:space="preserve">Standardabweichung: </w:t>
      </w:r>
      <m:oMath>
        <m:r>
          <w:rPr>
            <w:rFonts w:ascii="Cambria Math" w:eastAsiaTheme="majorEastAsia" w:hAnsi="Cambria Math" w:cstheme="majorBidi"/>
            <w:color w:val="000000" w:themeColor="text1"/>
          </w:rPr>
          <m:t>s≈3,22</m:t>
        </m:r>
      </m:oMath>
    </w:p>
    <w:p w14:paraId="394BEF38" w14:textId="69E29824" w:rsidR="002A1A09" w:rsidRDefault="001B69C5" w:rsidP="002A1A09">
      <w:pPr>
        <w:pStyle w:val="Listenabsatz"/>
        <w:numPr>
          <w:ilvl w:val="0"/>
          <w:numId w:val="6"/>
        </w:numPr>
      </w:pPr>
      <w:r>
        <w:rPr>
          <w:rFonts w:eastAsiaTheme="majorEastAsia" w:cstheme="majorBidi"/>
        </w:rPr>
        <w:t>1E, 2D, 3B, 4A</w:t>
      </w:r>
      <w:r>
        <w:rPr>
          <w:rFonts w:eastAsiaTheme="minorEastAsia"/>
        </w:rPr>
        <w:t xml:space="preserve"> </w:t>
      </w:r>
      <w:r w:rsidR="002A1A09">
        <w:rPr>
          <w:rFonts w:eastAsiaTheme="minorEastAsia"/>
        </w:rPr>
        <w:br/>
      </w:r>
    </w:p>
    <w:p w14:paraId="05436EFE" w14:textId="16A79B5C" w:rsidR="00FD46B6" w:rsidRPr="008E33BA" w:rsidRDefault="007133B1" w:rsidP="008E33BA">
      <w:pPr>
        <w:pStyle w:val="Listenabsatz"/>
        <w:numPr>
          <w:ilvl w:val="0"/>
          <w:numId w:val="6"/>
        </w:numPr>
      </w:pPr>
      <w:r w:rsidRPr="008E33BA">
        <w:rPr>
          <w:rFonts w:eastAsiaTheme="majorEastAsia" w:cstheme="majorBidi"/>
          <w:color w:val="008FB6"/>
        </w:rPr>
        <w:t>a.</w:t>
      </w:r>
      <w:r w:rsidRPr="008E33BA">
        <w:t xml:space="preserve"> </w:t>
      </w:r>
      <w:r w:rsidR="008E33BA" w:rsidRPr="008E33BA">
        <w:t>Lara</w:t>
      </w:r>
      <w:r w:rsidR="008E33BA">
        <w:t xml:space="preserve"> (4,15 m)</w:t>
      </w:r>
      <w:r w:rsidR="00551AF9" w:rsidRPr="008E33BA">
        <w:br/>
      </w:r>
      <w:r w:rsidR="00551AF9" w:rsidRPr="008E33BA">
        <w:rPr>
          <w:color w:val="31849B" w:themeColor="accent5" w:themeShade="BF"/>
        </w:rPr>
        <w:t xml:space="preserve">b. </w:t>
      </w:r>
      <w:r w:rsidR="008E33BA" w:rsidRPr="008E33BA">
        <w:t>Pia (</w:t>
      </w:r>
      <w:r w:rsidR="00982DE7">
        <w:t xml:space="preserve"> Benutze das arithmetisches Mittel; </w:t>
      </w:r>
      <w:r w:rsidR="008E33BA" w:rsidRPr="008E33BA">
        <w:t>Lara springt durchschnitt</w:t>
      </w:r>
      <w:r w:rsidR="008E33BA">
        <w:t>lich 3,93 m, Pia 3,972 m und Yasmin 3,888 m)</w:t>
      </w:r>
      <w:r w:rsidR="008E33BA" w:rsidRPr="008E33BA">
        <w:br/>
      </w:r>
      <w:r w:rsidR="008E33BA" w:rsidRPr="008E33BA">
        <w:rPr>
          <w:color w:val="31849B" w:themeColor="accent5" w:themeShade="BF"/>
        </w:rPr>
        <w:t xml:space="preserve">c. </w:t>
      </w:r>
      <w:r w:rsidR="008E33BA" w:rsidRPr="008E33BA">
        <w:t>Pia</w:t>
      </w:r>
      <w:r w:rsidR="008E33BA">
        <w:t xml:space="preserve"> (bei Lara ist die Standardabweichung rund 0,15 m, bei Pia rund 0,04 m und bei Yasmin rund 0,09 m)</w:t>
      </w:r>
      <w:r w:rsidR="000059F3">
        <w:br/>
      </w:r>
    </w:p>
    <w:p w14:paraId="21902ADA" w14:textId="6C2EA2E3" w:rsidR="00FD46B6" w:rsidRPr="009B5E59" w:rsidRDefault="005C3957" w:rsidP="00FD46B6">
      <w:pPr>
        <w:pStyle w:val="Listenabsatz"/>
        <w:numPr>
          <w:ilvl w:val="0"/>
          <w:numId w:val="6"/>
        </w:numPr>
      </w:pPr>
      <w:r w:rsidRPr="00FE795D">
        <w:rPr>
          <w:rFonts w:eastAsiaTheme="majorEastAsia" w:cstheme="majorBidi"/>
          <w:color w:val="008FB6"/>
        </w:rPr>
        <w:t>a.</w:t>
      </w:r>
      <w:r w:rsidRPr="00FE795D">
        <w:t xml:space="preserve"> </w:t>
      </w:r>
      <w:r w:rsidR="00FE795D" w:rsidRPr="00FE795D">
        <w:t>z.B. 3,</w:t>
      </w:r>
      <w:r w:rsidR="00FE795D">
        <w:t xml:space="preserve"> </w:t>
      </w:r>
      <w:r w:rsidR="00FE795D" w:rsidRPr="00FE795D">
        <w:t>3,</w:t>
      </w:r>
      <w:r w:rsidR="00FE795D">
        <w:t xml:space="preserve"> </w:t>
      </w:r>
      <w:r w:rsidR="00FE795D" w:rsidRPr="00FE795D">
        <w:t>3,</w:t>
      </w:r>
      <w:r w:rsidR="00FE795D">
        <w:t xml:space="preserve"> </w:t>
      </w:r>
      <w:r w:rsidR="00FE795D" w:rsidRPr="00FE795D">
        <w:t>3</w:t>
      </w:r>
      <w:r w:rsidR="00FE795D" w:rsidRPr="00FE795D">
        <w:rPr>
          <w:rFonts w:eastAsiaTheme="minorEastAsia"/>
        </w:rPr>
        <w:t xml:space="preserve"> (ander</w:t>
      </w:r>
      <w:r w:rsidR="00FE795D">
        <w:rPr>
          <w:rFonts w:eastAsiaTheme="minorEastAsia"/>
        </w:rPr>
        <w:t>e Lösungen sind möglich. Allgemeine Gestalt der Lösung: die Datenreihe enthält nur gleiche Werte)</w:t>
      </w:r>
      <w:r w:rsidR="00FE795D" w:rsidRPr="00FE795D">
        <w:rPr>
          <w:rFonts w:eastAsiaTheme="minorEastAsia"/>
        </w:rPr>
        <w:br/>
      </w:r>
      <w:r w:rsidRPr="00FE795D">
        <w:rPr>
          <w:rFonts w:eastAsiaTheme="majorEastAsia" w:cstheme="majorBidi"/>
          <w:color w:val="008FB6"/>
        </w:rPr>
        <w:t>b.</w:t>
      </w:r>
      <w:r w:rsidRPr="00FE795D">
        <w:rPr>
          <w:rFonts w:eastAsiaTheme="minorEastAsia"/>
        </w:rPr>
        <w:t xml:space="preserve"> </w:t>
      </w:r>
      <w:r w:rsidR="00F309E7">
        <w:rPr>
          <w:rFonts w:eastAsiaTheme="minorEastAsia"/>
        </w:rPr>
        <w:t>z.B. 1, 1, 3, 3 (andere Lösungen sind möglich)</w:t>
      </w:r>
    </w:p>
    <w:p w14:paraId="314B71A0" w14:textId="3652DAE5" w:rsidR="009B5E59" w:rsidRDefault="009B5E59" w:rsidP="009B5E59">
      <w:pPr>
        <w:pStyle w:val="Listenabsatz"/>
        <w:ind w:left="1080"/>
        <w:rPr>
          <w:rFonts w:eastAsiaTheme="majorEastAsia" w:cstheme="majorBidi"/>
          <w:color w:val="008FB6"/>
        </w:rPr>
      </w:pPr>
    </w:p>
    <w:p w14:paraId="57B379AE" w14:textId="77777777" w:rsidR="00A4174C" w:rsidRPr="007D1E40" w:rsidRDefault="00A4174C">
      <w:pPr>
        <w:pStyle w:val="Listenabsatz"/>
        <w:ind w:left="1080"/>
      </w:pPr>
    </w:p>
    <w:p w14:paraId="1B4FDB89" w14:textId="77777777" w:rsidR="00A30464" w:rsidRPr="007D1E40" w:rsidRDefault="00A30464">
      <w:pPr>
        <w:pStyle w:val="Listenabsatz"/>
        <w:ind w:left="1080"/>
      </w:pPr>
    </w:p>
    <w:p w14:paraId="396FD15A" w14:textId="1A1A4813" w:rsidR="00A30464" w:rsidRPr="00FD46B6" w:rsidRDefault="00A30464" w:rsidP="00B61768"/>
    <w:sectPr w:rsidR="00A30464" w:rsidRPr="00FD46B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EF1E8" w14:textId="77777777" w:rsidR="00062D49" w:rsidRDefault="00062D49">
      <w:pPr>
        <w:spacing w:after="0" w:line="240" w:lineRule="auto"/>
      </w:pPr>
      <w:r>
        <w:separator/>
      </w:r>
    </w:p>
  </w:endnote>
  <w:endnote w:type="continuationSeparator" w:id="0">
    <w:p w14:paraId="39908F4E" w14:textId="77777777" w:rsidR="00062D49" w:rsidRDefault="0006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24BFA87E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006281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v4p9c4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24BFA87E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006281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v4p9c4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60033" w14:textId="77777777" w:rsidR="00062D49" w:rsidRDefault="00062D49">
      <w:pPr>
        <w:spacing w:after="0" w:line="240" w:lineRule="auto"/>
      </w:pPr>
      <w:r>
        <w:separator/>
      </w:r>
    </w:p>
  </w:footnote>
  <w:footnote w:type="continuationSeparator" w:id="0">
    <w:p w14:paraId="03486DC1" w14:textId="77777777" w:rsidR="00062D49" w:rsidRDefault="0006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7"/>
      <w:gridCol w:w="3940"/>
      <w:gridCol w:w="4641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2" type="#_x0000_t75" style="width:47.4pt;height:38.4pt">
                <v:imagedata r:id="rId2" o:title=""/>
              </v:shape>
              <o:OLEObject Type="Embed" ProgID="PBrush" ShapeID="_x0000_i1082" DrawAspect="Content" ObjectID="_1668536966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2A5F8884" w:rsidR="00A4174C" w:rsidRDefault="00006281" w:rsidP="00A30464">
          <w:pPr>
            <w:spacing w:after="160" w:line="259" w:lineRule="auto"/>
            <w:ind w:left="-100"/>
            <w:jc w:val="right"/>
            <w:rPr>
              <w:rFonts w:cs="Arial"/>
              <w:b/>
              <w:sz w:val="30"/>
              <w:szCs w:val="30"/>
            </w:rPr>
          </w:pPr>
          <w:r w:rsidRPr="008F3C1C">
            <w:rPr>
              <w:rFonts w:cs="Arial"/>
              <w:b/>
              <w:color w:val="FFC000"/>
              <w:sz w:val="30"/>
              <w:szCs w:val="30"/>
            </w:rPr>
            <w:t>Arbeitsblatt EINFAC</w:t>
          </w:r>
          <w:r>
            <w:rPr>
              <w:rFonts w:cs="Arial"/>
              <w:b/>
              <w:color w:val="FFC000"/>
              <w:sz w:val="30"/>
              <w:szCs w:val="30"/>
            </w:rPr>
            <w:t>H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006281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F2 </w:t>
          </w:r>
          <w:r w:rsidR="00221C91" w:rsidRPr="00006281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Varianz und </w:t>
          </w:r>
          <w:proofErr w:type="spellStart"/>
          <w:r w:rsidR="00221C91" w:rsidRPr="00006281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Standardabw</w:t>
          </w:r>
          <w:proofErr w:type="spellEnd"/>
          <w:r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.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352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059F3"/>
    <w:rsid w:val="00006281"/>
    <w:rsid w:val="00062D49"/>
    <w:rsid w:val="000865AC"/>
    <w:rsid w:val="000E4530"/>
    <w:rsid w:val="00120E8F"/>
    <w:rsid w:val="00194025"/>
    <w:rsid w:val="001B69C5"/>
    <w:rsid w:val="001B6A68"/>
    <w:rsid w:val="001D1039"/>
    <w:rsid w:val="00221C91"/>
    <w:rsid w:val="002A18E8"/>
    <w:rsid w:val="002A1A09"/>
    <w:rsid w:val="002B3999"/>
    <w:rsid w:val="00306AED"/>
    <w:rsid w:val="00382F65"/>
    <w:rsid w:val="00474D4A"/>
    <w:rsid w:val="00484A62"/>
    <w:rsid w:val="0049764D"/>
    <w:rsid w:val="004A377B"/>
    <w:rsid w:val="00525CC4"/>
    <w:rsid w:val="00551AF9"/>
    <w:rsid w:val="00555C5E"/>
    <w:rsid w:val="0055605A"/>
    <w:rsid w:val="00567512"/>
    <w:rsid w:val="005C3957"/>
    <w:rsid w:val="00642E74"/>
    <w:rsid w:val="0067297A"/>
    <w:rsid w:val="00685BCB"/>
    <w:rsid w:val="007133B1"/>
    <w:rsid w:val="007335F8"/>
    <w:rsid w:val="007A7442"/>
    <w:rsid w:val="007C5657"/>
    <w:rsid w:val="007D066A"/>
    <w:rsid w:val="007D1E40"/>
    <w:rsid w:val="007D3107"/>
    <w:rsid w:val="007E02FC"/>
    <w:rsid w:val="0085304D"/>
    <w:rsid w:val="00855517"/>
    <w:rsid w:val="00875B3D"/>
    <w:rsid w:val="008E33BA"/>
    <w:rsid w:val="008E5BD2"/>
    <w:rsid w:val="008F74AD"/>
    <w:rsid w:val="00917E62"/>
    <w:rsid w:val="0092583A"/>
    <w:rsid w:val="0093752D"/>
    <w:rsid w:val="00955278"/>
    <w:rsid w:val="00973DBE"/>
    <w:rsid w:val="00982DE7"/>
    <w:rsid w:val="00995B00"/>
    <w:rsid w:val="009B5E59"/>
    <w:rsid w:val="009C22A4"/>
    <w:rsid w:val="00A30464"/>
    <w:rsid w:val="00A40FC8"/>
    <w:rsid w:val="00A4174C"/>
    <w:rsid w:val="00AB27AF"/>
    <w:rsid w:val="00AD082D"/>
    <w:rsid w:val="00AD24B6"/>
    <w:rsid w:val="00AE0B33"/>
    <w:rsid w:val="00B03D13"/>
    <w:rsid w:val="00B32665"/>
    <w:rsid w:val="00B61768"/>
    <w:rsid w:val="00B82D6C"/>
    <w:rsid w:val="00B97A33"/>
    <w:rsid w:val="00C22DE7"/>
    <w:rsid w:val="00C32449"/>
    <w:rsid w:val="00C41840"/>
    <w:rsid w:val="00C715FA"/>
    <w:rsid w:val="00CB6CA3"/>
    <w:rsid w:val="00D01981"/>
    <w:rsid w:val="00D738B5"/>
    <w:rsid w:val="00D902B6"/>
    <w:rsid w:val="00DA4591"/>
    <w:rsid w:val="00E17B5C"/>
    <w:rsid w:val="00E82D28"/>
    <w:rsid w:val="00EB2ED0"/>
    <w:rsid w:val="00F1188D"/>
    <w:rsid w:val="00F309E7"/>
    <w:rsid w:val="00F356A5"/>
    <w:rsid w:val="00F440CA"/>
    <w:rsid w:val="00F47F84"/>
    <w:rsid w:val="00FD2038"/>
    <w:rsid w:val="00FD46B6"/>
    <w:rsid w:val="00FE49BC"/>
    <w:rsid w:val="00FE795D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059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059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059F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59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59F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1A9BF-E213-47DF-9550-CD37D5DF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1998</Characters>
  <Application>Microsoft Office Word</Application>
  <DocSecurity>0</DocSecurity>
  <Lines>86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40</cp:revision>
  <cp:lastPrinted>2019-07-22T11:21:00Z</cp:lastPrinted>
  <dcterms:created xsi:type="dcterms:W3CDTF">2020-04-06T14:33:00Z</dcterms:created>
  <dcterms:modified xsi:type="dcterms:W3CDTF">2020-12-03T20:42:00Z</dcterms:modified>
</cp:coreProperties>
</file>