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0373" w14:textId="134867D8" w:rsidR="00AA675F" w:rsidRPr="00124A18" w:rsidRDefault="00C1371C" w:rsidP="00351DAE">
      <w:pPr>
        <w:pStyle w:val="LinkAB"/>
        <w:rPr>
          <w:rFonts w:cstheme="minorHAnsi"/>
          <w:b/>
          <w:bCs/>
          <w:color w:val="2F5496" w:themeColor="accent1" w:themeShade="BF"/>
          <w:sz w:val="28"/>
          <w:szCs w:val="28"/>
        </w:rPr>
      </w:pPr>
      <w:r w:rsidRPr="00124A18">
        <w:rPr>
          <w:rFonts w:cstheme="minorHAnsi"/>
          <w:b/>
          <w:bCs/>
          <w:color w:val="2F5496" w:themeColor="accent1" w:themeShade="BF"/>
          <w:sz w:val="28"/>
          <w:szCs w:val="28"/>
        </w:rPr>
        <w:t xml:space="preserve"> </w:t>
      </w:r>
      <w:r w:rsidR="007501F4" w:rsidRPr="00124A18">
        <w:rPr>
          <w:rFonts w:cstheme="minorHAnsi"/>
          <w:b/>
          <w:bCs/>
          <w:color w:val="2F5496" w:themeColor="accent1" w:themeShade="BF"/>
          <w:sz w:val="28"/>
          <w:szCs w:val="28"/>
        </w:rPr>
        <w:t>Maturarelevanter Schreibautrag zum Thema „</w:t>
      </w:r>
      <w:r w:rsidR="00226151" w:rsidRPr="00124A18">
        <w:rPr>
          <w:rFonts w:cstheme="minorHAnsi"/>
          <w:b/>
          <w:bCs/>
          <w:color w:val="2F5496" w:themeColor="accent1" w:themeShade="BF"/>
          <w:sz w:val="28"/>
          <w:szCs w:val="28"/>
        </w:rPr>
        <w:t>Gendergerechte Sprache</w:t>
      </w:r>
      <w:r w:rsidR="007501F4" w:rsidRPr="00124A18">
        <w:rPr>
          <w:rFonts w:cstheme="minorHAnsi"/>
          <w:b/>
          <w:bCs/>
          <w:color w:val="2F5496" w:themeColor="accent1" w:themeShade="BF"/>
          <w:sz w:val="28"/>
          <w:szCs w:val="28"/>
        </w:rPr>
        <w:t>“</w:t>
      </w:r>
    </w:p>
    <w:p w14:paraId="1859152B" w14:textId="0D1CA760" w:rsidR="007501F4" w:rsidRPr="00124A18" w:rsidRDefault="007501F4" w:rsidP="007501F4">
      <w:pPr>
        <w:pStyle w:val="LinkAB"/>
        <w:rPr>
          <w:rFonts w:cstheme="minorHAnsi"/>
          <w:b/>
          <w:bCs/>
        </w:rPr>
      </w:pPr>
      <w:r w:rsidRPr="00124A18">
        <w:rPr>
          <w:rFonts w:cstheme="minorHAnsi"/>
          <w:noProof/>
        </w:rPr>
        <mc:AlternateContent>
          <mc:Choice Requires="wps">
            <w:drawing>
              <wp:anchor distT="45720" distB="45720" distL="114300" distR="114300" simplePos="0" relativeHeight="251659264" behindDoc="0" locked="0" layoutInCell="1" allowOverlap="1" wp14:anchorId="6C27B460" wp14:editId="5D08D1A8">
                <wp:simplePos x="0" y="0"/>
                <wp:positionH relativeFrom="column">
                  <wp:posOffset>33655</wp:posOffset>
                </wp:positionH>
                <wp:positionV relativeFrom="paragraph">
                  <wp:posOffset>384175</wp:posOffset>
                </wp:positionV>
                <wp:extent cx="5943600" cy="1404620"/>
                <wp:effectExtent l="0" t="0" r="19050" b="1968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A7BAB86" w14:textId="77777777" w:rsidR="00226151" w:rsidRPr="00226151" w:rsidRDefault="00226151" w:rsidP="00226151">
                            <w:pPr>
                              <w:pStyle w:val="StandardWeb"/>
                              <w:rPr>
                                <w:rFonts w:asciiTheme="minorHAnsi" w:hAnsiTheme="minorHAnsi" w:cstheme="minorHAnsi"/>
                              </w:rPr>
                            </w:pPr>
                            <w:r w:rsidRPr="00226151">
                              <w:rPr>
                                <w:rFonts w:asciiTheme="minorHAnsi" w:hAnsiTheme="minorHAnsi" w:cstheme="minorHAnsi"/>
                                <w:b/>
                                <w:bCs/>
                              </w:rPr>
                              <w:t>Schreibauftrag:</w:t>
                            </w:r>
                            <w:r w:rsidRPr="00226151">
                              <w:rPr>
                                <w:rFonts w:asciiTheme="minorHAnsi" w:hAnsiTheme="minorHAnsi" w:cstheme="minorHAnsi"/>
                              </w:rPr>
                              <w:t xml:space="preserve"> Schreibe eine </w:t>
                            </w:r>
                            <w:r w:rsidRPr="00226151">
                              <w:rPr>
                                <w:rFonts w:asciiTheme="minorHAnsi" w:hAnsiTheme="minorHAnsi" w:cstheme="minorHAnsi"/>
                                <w:b/>
                                <w:bCs/>
                              </w:rPr>
                              <w:t>Zusammenfassung</w:t>
                            </w:r>
                            <w:r w:rsidRPr="00226151">
                              <w:rPr>
                                <w:rFonts w:asciiTheme="minorHAnsi" w:hAnsiTheme="minorHAnsi" w:cstheme="minorHAnsi"/>
                              </w:rPr>
                              <w:t>.</w:t>
                            </w:r>
                          </w:p>
                          <w:p w14:paraId="557013F6" w14:textId="77777777" w:rsidR="00226151" w:rsidRPr="00226151" w:rsidRDefault="00226151" w:rsidP="00226151">
                            <w:pPr>
                              <w:pStyle w:val="StandardWeb"/>
                              <w:rPr>
                                <w:rFonts w:asciiTheme="minorHAnsi" w:hAnsiTheme="minorHAnsi" w:cstheme="minorHAnsi"/>
                              </w:rPr>
                            </w:pPr>
                            <w:r w:rsidRPr="00226151">
                              <w:rPr>
                                <w:rFonts w:asciiTheme="minorHAnsi" w:hAnsiTheme="minorHAnsi" w:cstheme="minorHAnsi"/>
                                <w:b/>
                                <w:bCs/>
                              </w:rPr>
                              <w:t>Thema:</w:t>
                            </w:r>
                            <w:r w:rsidRPr="00226151">
                              <w:rPr>
                                <w:rFonts w:asciiTheme="minorHAnsi" w:hAnsiTheme="minorHAnsi" w:cstheme="minorHAnsi"/>
                              </w:rPr>
                              <w:t xml:space="preserve"> Gendergerechte Sprache</w:t>
                            </w:r>
                          </w:p>
                          <w:p w14:paraId="47BAADDE" w14:textId="77777777" w:rsidR="00226151" w:rsidRPr="00226151" w:rsidRDefault="00226151" w:rsidP="00226151">
                            <w:pPr>
                              <w:pStyle w:val="StandardWeb"/>
                              <w:rPr>
                                <w:rFonts w:asciiTheme="minorHAnsi" w:hAnsiTheme="minorHAnsi" w:cstheme="minorHAnsi"/>
                              </w:rPr>
                            </w:pPr>
                            <w:r w:rsidRPr="00226151">
                              <w:rPr>
                                <w:rFonts w:asciiTheme="minorHAnsi" w:hAnsiTheme="minorHAnsi" w:cstheme="minorHAnsi"/>
                                <w:b/>
                                <w:bCs/>
                              </w:rPr>
                              <w:t>Situation:</w:t>
                            </w:r>
                            <w:r w:rsidRPr="00226151">
                              <w:rPr>
                                <w:rFonts w:asciiTheme="minorHAnsi" w:hAnsiTheme="minorHAnsi" w:cstheme="minorHAnsi"/>
                              </w:rPr>
                              <w:t xml:space="preserve"> Die Schülerinnen- und Schülervertretung deiner Schule organisiert eine Podiumsdiskussion zum Thema Gendern. Im Rahmen dieser Veranstaltung soll der Sprachwandel im Kontext des gendersensiblen Sprachgebrauchs thematisiert werden. Du beschließt, daran teilzunehmen, und fasst im Rahmen deiner Vorbereitungen den Bericht „Im Deutschen tut sich eine Lücke auf“ für dich zusammen.</w:t>
                            </w:r>
                          </w:p>
                          <w:p w14:paraId="5FACEDE5" w14:textId="77777777" w:rsidR="00226151" w:rsidRPr="00226151" w:rsidRDefault="00226151" w:rsidP="00226151">
                            <w:pPr>
                              <w:pStyle w:val="StandardWeb"/>
                              <w:rPr>
                                <w:rFonts w:asciiTheme="minorHAnsi" w:hAnsiTheme="minorHAnsi" w:cstheme="minorHAnsi"/>
                              </w:rPr>
                            </w:pPr>
                            <w:proofErr w:type="spellStart"/>
                            <w:r w:rsidRPr="00226151">
                              <w:rPr>
                                <w:rFonts w:asciiTheme="minorHAnsi" w:hAnsiTheme="minorHAnsi" w:cstheme="minorHAnsi"/>
                              </w:rPr>
                              <w:t>Lies</w:t>
                            </w:r>
                            <w:proofErr w:type="spellEnd"/>
                            <w:r w:rsidRPr="00226151">
                              <w:rPr>
                                <w:rFonts w:asciiTheme="minorHAnsi" w:hAnsiTheme="minorHAnsi" w:cstheme="minorHAnsi"/>
                              </w:rPr>
                              <w:t xml:space="preserve"> den Bericht "Im Deutschen tut sich eine Lücke auf" (Textbeilage) von Katja Lehner, erschienen auf </w:t>
                            </w:r>
                            <w:r w:rsidRPr="00226151">
                              <w:rPr>
                                <w:rStyle w:val="Hervorhebung"/>
                                <w:rFonts w:asciiTheme="minorHAnsi" w:hAnsiTheme="minorHAnsi" w:cstheme="minorHAnsi"/>
                              </w:rPr>
                              <w:t>orf.at</w:t>
                            </w:r>
                            <w:r w:rsidRPr="00226151">
                              <w:rPr>
                                <w:rFonts w:asciiTheme="minorHAnsi" w:hAnsiTheme="minorHAnsi" w:cstheme="minorHAnsi"/>
                              </w:rPr>
                              <w:t xml:space="preserve"> am 12. Juni 2021.</w:t>
                            </w:r>
                          </w:p>
                          <w:p w14:paraId="082F58A4" w14:textId="77777777" w:rsidR="00226151" w:rsidRPr="00226151" w:rsidRDefault="00226151" w:rsidP="00226151">
                            <w:pPr>
                              <w:pStyle w:val="StandardWeb"/>
                              <w:rPr>
                                <w:rFonts w:asciiTheme="minorHAnsi" w:hAnsiTheme="minorHAnsi" w:cstheme="minorHAnsi"/>
                              </w:rPr>
                            </w:pPr>
                            <w:r w:rsidRPr="00226151">
                              <w:rPr>
                                <w:rFonts w:asciiTheme="minorHAnsi" w:hAnsiTheme="minorHAnsi" w:cstheme="minorHAnsi"/>
                              </w:rPr>
                              <w:t xml:space="preserve">Schreibe nun eine </w:t>
                            </w:r>
                            <w:r w:rsidRPr="00226151">
                              <w:rPr>
                                <w:rFonts w:asciiTheme="minorHAnsi" w:hAnsiTheme="minorHAnsi" w:cstheme="minorHAnsi"/>
                                <w:b/>
                                <w:bCs/>
                              </w:rPr>
                              <w:t>Zusammenfassung</w:t>
                            </w:r>
                            <w:r w:rsidRPr="00226151">
                              <w:rPr>
                                <w:rFonts w:asciiTheme="minorHAnsi" w:hAnsiTheme="minorHAnsi" w:cstheme="minorHAnsi"/>
                              </w:rPr>
                              <w:t xml:space="preserve"> und bearbeite dabei die folgenden Arbeitsaufträge:</w:t>
                            </w:r>
                          </w:p>
                          <w:p w14:paraId="1B683504" w14:textId="77777777" w:rsidR="00226151" w:rsidRPr="00226151" w:rsidRDefault="00226151" w:rsidP="00226151">
                            <w:pPr>
                              <w:pStyle w:val="StandardWeb"/>
                              <w:numPr>
                                <w:ilvl w:val="0"/>
                                <w:numId w:val="11"/>
                              </w:numPr>
                              <w:rPr>
                                <w:rFonts w:asciiTheme="minorHAnsi" w:hAnsiTheme="minorHAnsi" w:cstheme="minorHAnsi"/>
                              </w:rPr>
                            </w:pPr>
                            <w:r w:rsidRPr="00226151">
                              <w:rPr>
                                <w:rFonts w:asciiTheme="minorHAnsi" w:hAnsiTheme="minorHAnsi" w:cstheme="minorHAnsi"/>
                                <w:b/>
                                <w:bCs/>
                              </w:rPr>
                              <w:t>Beschreibe</w:t>
                            </w:r>
                            <w:r w:rsidRPr="00226151">
                              <w:rPr>
                                <w:rFonts w:asciiTheme="minorHAnsi" w:hAnsiTheme="minorHAnsi" w:cstheme="minorHAnsi"/>
                              </w:rPr>
                              <w:t xml:space="preserve"> wie die Verwendung von genderneutralen Pronomen in anderen Sprachen bereits gelebt wird.</w:t>
                            </w:r>
                          </w:p>
                          <w:p w14:paraId="07C69F17" w14:textId="77777777" w:rsidR="00226151" w:rsidRPr="00226151" w:rsidRDefault="00226151" w:rsidP="00226151">
                            <w:pPr>
                              <w:pStyle w:val="StandardWeb"/>
                              <w:numPr>
                                <w:ilvl w:val="0"/>
                                <w:numId w:val="11"/>
                              </w:numPr>
                              <w:rPr>
                                <w:rFonts w:asciiTheme="minorHAnsi" w:hAnsiTheme="minorHAnsi" w:cstheme="minorHAnsi"/>
                              </w:rPr>
                            </w:pPr>
                            <w:r w:rsidRPr="00226151">
                              <w:rPr>
                                <w:rFonts w:asciiTheme="minorHAnsi" w:hAnsiTheme="minorHAnsi" w:cstheme="minorHAnsi"/>
                                <w:b/>
                                <w:bCs/>
                              </w:rPr>
                              <w:t>Nenne</w:t>
                            </w:r>
                            <w:r w:rsidRPr="00226151">
                              <w:rPr>
                                <w:rFonts w:asciiTheme="minorHAnsi" w:hAnsiTheme="minorHAnsi" w:cstheme="minorHAnsi"/>
                              </w:rPr>
                              <w:t xml:space="preserve"> Möglichkeiten eines gendergerechten Sprachgebrauchs im Deutschen, um die Sprache diskriminierungsfreier zu machen.</w:t>
                            </w:r>
                          </w:p>
                          <w:p w14:paraId="4D10211B" w14:textId="71144C05" w:rsidR="007501F4" w:rsidRPr="00226151" w:rsidRDefault="00226151" w:rsidP="007501F4">
                            <w:pPr>
                              <w:pStyle w:val="StandardWeb"/>
                              <w:rPr>
                                <w:rFonts w:asciiTheme="minorHAnsi" w:hAnsiTheme="minorHAnsi" w:cstheme="minorHAnsi"/>
                              </w:rPr>
                            </w:pPr>
                            <w:r w:rsidRPr="00226151">
                              <w:rPr>
                                <w:rFonts w:asciiTheme="minorHAnsi" w:hAnsiTheme="minorHAnsi" w:cstheme="minorHAnsi"/>
                              </w:rPr>
                              <w:t xml:space="preserve">Schreibe </w:t>
                            </w:r>
                            <w:r w:rsidRPr="00226151">
                              <w:rPr>
                                <w:rFonts w:asciiTheme="minorHAnsi" w:hAnsiTheme="minorHAnsi" w:cstheme="minorHAnsi"/>
                                <w:b/>
                                <w:bCs/>
                              </w:rPr>
                              <w:t>zwischen 270 und 330 Wörter</w:t>
                            </w:r>
                            <w:r w:rsidRPr="00226151">
                              <w:rPr>
                                <w:rFonts w:asciiTheme="minorHAnsi" w:hAnsiTheme="minorHAnsi" w:cstheme="minorHAnsi"/>
                              </w:rPr>
                              <w:t>. Markiere Absätze mittels Leerzeilen.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7B460" id="_x0000_t202" coordsize="21600,21600" o:spt="202" path="m,l,21600r21600,l21600,xe">
                <v:stroke joinstyle="miter"/>
                <v:path gradientshapeok="t" o:connecttype="rect"/>
              </v:shapetype>
              <v:shape id="Textfeld 2" o:spid="_x0000_s1026" type="#_x0000_t202" style="position:absolute;left:0;text-align:left;margin-left:2.65pt;margin-top:30.25pt;width:4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YNEQ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">
                <v:textbox style="mso-fit-shape-to-text:t">
                  <w:txbxContent>
                    <w:p w14:paraId="5A7BAB86" w14:textId="77777777" w:rsidR="00226151" w:rsidRPr="00226151" w:rsidRDefault="00226151" w:rsidP="00226151">
                      <w:pPr>
                        <w:pStyle w:val="StandardWeb"/>
                        <w:rPr>
                          <w:rFonts w:asciiTheme="minorHAnsi" w:hAnsiTheme="minorHAnsi" w:cstheme="minorHAnsi"/>
                        </w:rPr>
                      </w:pPr>
                      <w:r w:rsidRPr="00226151">
                        <w:rPr>
                          <w:rFonts w:asciiTheme="minorHAnsi" w:hAnsiTheme="minorHAnsi" w:cstheme="minorHAnsi"/>
                          <w:b/>
                          <w:bCs/>
                        </w:rPr>
                        <w:t>Schreibauftrag:</w:t>
                      </w:r>
                      <w:r w:rsidRPr="00226151">
                        <w:rPr>
                          <w:rFonts w:asciiTheme="minorHAnsi" w:hAnsiTheme="minorHAnsi" w:cstheme="minorHAnsi"/>
                        </w:rPr>
                        <w:t xml:space="preserve"> Schreibe eine </w:t>
                      </w:r>
                      <w:r w:rsidRPr="00226151">
                        <w:rPr>
                          <w:rFonts w:asciiTheme="minorHAnsi" w:hAnsiTheme="minorHAnsi" w:cstheme="minorHAnsi"/>
                          <w:b/>
                          <w:bCs/>
                        </w:rPr>
                        <w:t>Zusammenfassung</w:t>
                      </w:r>
                      <w:r w:rsidRPr="00226151">
                        <w:rPr>
                          <w:rFonts w:asciiTheme="minorHAnsi" w:hAnsiTheme="minorHAnsi" w:cstheme="minorHAnsi"/>
                        </w:rPr>
                        <w:t>.</w:t>
                      </w:r>
                    </w:p>
                    <w:p w14:paraId="557013F6" w14:textId="77777777" w:rsidR="00226151" w:rsidRPr="00226151" w:rsidRDefault="00226151" w:rsidP="00226151">
                      <w:pPr>
                        <w:pStyle w:val="StandardWeb"/>
                        <w:rPr>
                          <w:rFonts w:asciiTheme="minorHAnsi" w:hAnsiTheme="minorHAnsi" w:cstheme="minorHAnsi"/>
                        </w:rPr>
                      </w:pPr>
                      <w:r w:rsidRPr="00226151">
                        <w:rPr>
                          <w:rFonts w:asciiTheme="minorHAnsi" w:hAnsiTheme="minorHAnsi" w:cstheme="minorHAnsi"/>
                          <w:b/>
                          <w:bCs/>
                        </w:rPr>
                        <w:t>Thema:</w:t>
                      </w:r>
                      <w:r w:rsidRPr="00226151">
                        <w:rPr>
                          <w:rFonts w:asciiTheme="minorHAnsi" w:hAnsiTheme="minorHAnsi" w:cstheme="minorHAnsi"/>
                        </w:rPr>
                        <w:t xml:space="preserve"> Gendergerechte Sprache</w:t>
                      </w:r>
                    </w:p>
                    <w:p w14:paraId="47BAADDE" w14:textId="77777777" w:rsidR="00226151" w:rsidRPr="00226151" w:rsidRDefault="00226151" w:rsidP="00226151">
                      <w:pPr>
                        <w:pStyle w:val="StandardWeb"/>
                        <w:rPr>
                          <w:rFonts w:asciiTheme="minorHAnsi" w:hAnsiTheme="minorHAnsi" w:cstheme="minorHAnsi"/>
                        </w:rPr>
                      </w:pPr>
                      <w:r w:rsidRPr="00226151">
                        <w:rPr>
                          <w:rFonts w:asciiTheme="minorHAnsi" w:hAnsiTheme="minorHAnsi" w:cstheme="minorHAnsi"/>
                          <w:b/>
                          <w:bCs/>
                        </w:rPr>
                        <w:t>Situation:</w:t>
                      </w:r>
                      <w:r w:rsidRPr="00226151">
                        <w:rPr>
                          <w:rFonts w:asciiTheme="minorHAnsi" w:hAnsiTheme="minorHAnsi" w:cstheme="minorHAnsi"/>
                        </w:rPr>
                        <w:t xml:space="preserve"> Die Schülerinnen- und Schülervertretung deiner Schule organisiert eine Podiumsdiskussion zum Thema Gendern. Im Rahmen dieser Veranstaltung soll der Sprachwandel im Kontext des gendersensiblen Sprachgebrauchs thematisiert werden. Du beschließt, daran teilzunehmen, und fasst im Rahmen deiner Vorbereitungen den Bericht „Im Deutschen tut sich eine Lücke auf“ für dich zusammen.</w:t>
                      </w:r>
                    </w:p>
                    <w:p w14:paraId="5FACEDE5" w14:textId="77777777" w:rsidR="00226151" w:rsidRPr="00226151" w:rsidRDefault="00226151" w:rsidP="00226151">
                      <w:pPr>
                        <w:pStyle w:val="StandardWeb"/>
                        <w:rPr>
                          <w:rFonts w:asciiTheme="minorHAnsi" w:hAnsiTheme="minorHAnsi" w:cstheme="minorHAnsi"/>
                        </w:rPr>
                      </w:pPr>
                      <w:proofErr w:type="spellStart"/>
                      <w:r w:rsidRPr="00226151">
                        <w:rPr>
                          <w:rFonts w:asciiTheme="minorHAnsi" w:hAnsiTheme="minorHAnsi" w:cstheme="minorHAnsi"/>
                        </w:rPr>
                        <w:t>Lies</w:t>
                      </w:r>
                      <w:proofErr w:type="spellEnd"/>
                      <w:r w:rsidRPr="00226151">
                        <w:rPr>
                          <w:rFonts w:asciiTheme="minorHAnsi" w:hAnsiTheme="minorHAnsi" w:cstheme="minorHAnsi"/>
                        </w:rPr>
                        <w:t xml:space="preserve"> den Bericht "Im Deutschen tut sich eine Lücke auf" (Textbeilage) von Katja Lehner, erschienen auf </w:t>
                      </w:r>
                      <w:r w:rsidRPr="00226151">
                        <w:rPr>
                          <w:rStyle w:val="Hervorhebung"/>
                          <w:rFonts w:asciiTheme="minorHAnsi" w:hAnsiTheme="minorHAnsi" w:cstheme="minorHAnsi"/>
                        </w:rPr>
                        <w:t>orf.at</w:t>
                      </w:r>
                      <w:r w:rsidRPr="00226151">
                        <w:rPr>
                          <w:rFonts w:asciiTheme="minorHAnsi" w:hAnsiTheme="minorHAnsi" w:cstheme="minorHAnsi"/>
                        </w:rPr>
                        <w:t xml:space="preserve"> am 12. Juni 2021.</w:t>
                      </w:r>
                    </w:p>
                    <w:p w14:paraId="082F58A4" w14:textId="77777777" w:rsidR="00226151" w:rsidRPr="00226151" w:rsidRDefault="00226151" w:rsidP="00226151">
                      <w:pPr>
                        <w:pStyle w:val="StandardWeb"/>
                        <w:rPr>
                          <w:rFonts w:asciiTheme="minorHAnsi" w:hAnsiTheme="minorHAnsi" w:cstheme="minorHAnsi"/>
                        </w:rPr>
                      </w:pPr>
                      <w:r w:rsidRPr="00226151">
                        <w:rPr>
                          <w:rFonts w:asciiTheme="minorHAnsi" w:hAnsiTheme="minorHAnsi" w:cstheme="minorHAnsi"/>
                        </w:rPr>
                        <w:t xml:space="preserve">Schreibe nun eine </w:t>
                      </w:r>
                      <w:r w:rsidRPr="00226151">
                        <w:rPr>
                          <w:rFonts w:asciiTheme="minorHAnsi" w:hAnsiTheme="minorHAnsi" w:cstheme="minorHAnsi"/>
                          <w:b/>
                          <w:bCs/>
                        </w:rPr>
                        <w:t>Zusammenfassung</w:t>
                      </w:r>
                      <w:r w:rsidRPr="00226151">
                        <w:rPr>
                          <w:rFonts w:asciiTheme="minorHAnsi" w:hAnsiTheme="minorHAnsi" w:cstheme="minorHAnsi"/>
                        </w:rPr>
                        <w:t xml:space="preserve"> und bearbeite dabei die folgenden Arbeitsaufträge:</w:t>
                      </w:r>
                    </w:p>
                    <w:p w14:paraId="1B683504" w14:textId="77777777" w:rsidR="00226151" w:rsidRPr="00226151" w:rsidRDefault="00226151" w:rsidP="00226151">
                      <w:pPr>
                        <w:pStyle w:val="StandardWeb"/>
                        <w:numPr>
                          <w:ilvl w:val="0"/>
                          <w:numId w:val="11"/>
                        </w:numPr>
                        <w:rPr>
                          <w:rFonts w:asciiTheme="minorHAnsi" w:hAnsiTheme="minorHAnsi" w:cstheme="minorHAnsi"/>
                        </w:rPr>
                      </w:pPr>
                      <w:r w:rsidRPr="00226151">
                        <w:rPr>
                          <w:rFonts w:asciiTheme="minorHAnsi" w:hAnsiTheme="minorHAnsi" w:cstheme="minorHAnsi"/>
                          <w:b/>
                          <w:bCs/>
                        </w:rPr>
                        <w:t>Beschreibe</w:t>
                      </w:r>
                      <w:r w:rsidRPr="00226151">
                        <w:rPr>
                          <w:rFonts w:asciiTheme="minorHAnsi" w:hAnsiTheme="minorHAnsi" w:cstheme="minorHAnsi"/>
                        </w:rPr>
                        <w:t xml:space="preserve"> wie die Verwendung von genderneutralen Pronomen in anderen Sprachen bereits gelebt wird.</w:t>
                      </w:r>
                    </w:p>
                    <w:p w14:paraId="07C69F17" w14:textId="77777777" w:rsidR="00226151" w:rsidRPr="00226151" w:rsidRDefault="00226151" w:rsidP="00226151">
                      <w:pPr>
                        <w:pStyle w:val="StandardWeb"/>
                        <w:numPr>
                          <w:ilvl w:val="0"/>
                          <w:numId w:val="11"/>
                        </w:numPr>
                        <w:rPr>
                          <w:rFonts w:asciiTheme="minorHAnsi" w:hAnsiTheme="minorHAnsi" w:cstheme="minorHAnsi"/>
                        </w:rPr>
                      </w:pPr>
                      <w:r w:rsidRPr="00226151">
                        <w:rPr>
                          <w:rFonts w:asciiTheme="minorHAnsi" w:hAnsiTheme="minorHAnsi" w:cstheme="minorHAnsi"/>
                          <w:b/>
                          <w:bCs/>
                        </w:rPr>
                        <w:t>Nenne</w:t>
                      </w:r>
                      <w:r w:rsidRPr="00226151">
                        <w:rPr>
                          <w:rFonts w:asciiTheme="minorHAnsi" w:hAnsiTheme="minorHAnsi" w:cstheme="minorHAnsi"/>
                        </w:rPr>
                        <w:t xml:space="preserve"> Möglichkeiten eines gendergerechten Sprachgebrauchs im Deutschen, um die Sprache diskriminierungsfreier zu machen.</w:t>
                      </w:r>
                    </w:p>
                    <w:p w14:paraId="4D10211B" w14:textId="71144C05" w:rsidR="007501F4" w:rsidRPr="00226151" w:rsidRDefault="00226151" w:rsidP="007501F4">
                      <w:pPr>
                        <w:pStyle w:val="StandardWeb"/>
                        <w:rPr>
                          <w:rFonts w:asciiTheme="minorHAnsi" w:hAnsiTheme="minorHAnsi" w:cstheme="minorHAnsi"/>
                        </w:rPr>
                      </w:pPr>
                      <w:r w:rsidRPr="00226151">
                        <w:rPr>
                          <w:rFonts w:asciiTheme="minorHAnsi" w:hAnsiTheme="minorHAnsi" w:cstheme="minorHAnsi"/>
                        </w:rPr>
                        <w:t xml:space="preserve">Schreibe </w:t>
                      </w:r>
                      <w:r w:rsidRPr="00226151">
                        <w:rPr>
                          <w:rFonts w:asciiTheme="minorHAnsi" w:hAnsiTheme="minorHAnsi" w:cstheme="minorHAnsi"/>
                          <w:b/>
                          <w:bCs/>
                        </w:rPr>
                        <w:t>zwischen 270 und 330 Wörter</w:t>
                      </w:r>
                      <w:r w:rsidRPr="00226151">
                        <w:rPr>
                          <w:rFonts w:asciiTheme="minorHAnsi" w:hAnsiTheme="minorHAnsi" w:cstheme="minorHAnsi"/>
                        </w:rPr>
                        <w:t>. Markiere Absätze mittels Leerzeilen.</w:t>
                      </w:r>
                    </w:p>
                  </w:txbxContent>
                </v:textbox>
                <w10:wrap type="square"/>
              </v:shape>
            </w:pict>
          </mc:Fallback>
        </mc:AlternateContent>
      </w:r>
    </w:p>
    <w:p w14:paraId="1F4DC39A" w14:textId="77777777" w:rsidR="007501F4" w:rsidRPr="00124A18" w:rsidRDefault="007501F4" w:rsidP="007501F4">
      <w:pPr>
        <w:pStyle w:val="LinkAB"/>
        <w:rPr>
          <w:rFonts w:cstheme="minorHAnsi"/>
          <w:b/>
          <w:bCs/>
        </w:rPr>
      </w:pPr>
    </w:p>
    <w:p w14:paraId="562EFC2B" w14:textId="2C2B6058" w:rsidR="007501F4" w:rsidRPr="00124A18" w:rsidRDefault="007501F4" w:rsidP="00351DAE">
      <w:pPr>
        <w:pStyle w:val="LinkAB"/>
        <w:rPr>
          <w:rFonts w:cstheme="minorHAnsi"/>
          <w:b/>
          <w:bCs/>
        </w:rPr>
      </w:pPr>
    </w:p>
    <w:p w14:paraId="79E0E2D3" w14:textId="77777777" w:rsidR="00226151" w:rsidRPr="00124A18" w:rsidRDefault="00226151" w:rsidP="00226151">
      <w:pPr>
        <w:rPr>
          <w:rFonts w:eastAsia="Times New Roman" w:cstheme="minorHAnsi"/>
          <w:lang w:eastAsia="de-DE"/>
        </w:rPr>
      </w:pPr>
      <w:r w:rsidRPr="00124A18">
        <w:rPr>
          <w:rFonts w:cstheme="minorHAnsi"/>
          <w:b/>
          <w:bCs/>
        </w:rPr>
        <w:t>Katja Lehner</w:t>
      </w:r>
      <w:r w:rsidR="007501F4" w:rsidRPr="00124A18">
        <w:rPr>
          <w:rFonts w:cstheme="minorHAnsi"/>
          <w:b/>
          <w:bCs/>
        </w:rPr>
        <w:t xml:space="preserve">: </w:t>
      </w:r>
      <w:r w:rsidRPr="00124A18">
        <w:rPr>
          <w:rFonts w:eastAsia="Times New Roman" w:cstheme="minorHAnsi"/>
          <w:b/>
          <w:bCs/>
          <w:lang w:eastAsia="de-DE"/>
        </w:rPr>
        <w:t>Im Deutschen tut sich eine Lücke auf</w:t>
      </w:r>
    </w:p>
    <w:p w14:paraId="73D6768F" w14:textId="4DD2F92D" w:rsidR="00226151" w:rsidRPr="00124A18" w:rsidRDefault="007501F4" w:rsidP="00226151">
      <w:pPr>
        <w:rPr>
          <w:rFonts w:eastAsia="Times New Roman" w:cstheme="minorHAnsi"/>
          <w:lang w:eastAsia="de-DE"/>
        </w:rPr>
      </w:pPr>
      <w:r w:rsidRPr="00124A18">
        <w:rPr>
          <w:rFonts w:eastAsia="Times New Roman" w:cstheme="minorHAnsi"/>
          <w:lang w:eastAsia="de-DE"/>
        </w:rPr>
        <w:t xml:space="preserve">Abrufbar unter dem Link: </w:t>
      </w:r>
      <w:hyperlink r:id="rId7" w:history="1">
        <w:r w:rsidR="00226151" w:rsidRPr="00124A18">
          <w:rPr>
            <w:rStyle w:val="Hyperlink"/>
            <w:rFonts w:eastAsia="Times New Roman" w:cstheme="minorHAnsi"/>
            <w:lang w:eastAsia="de-DE"/>
          </w:rPr>
          <w:t>https://orf.at/stories/3216362/</w:t>
        </w:r>
      </w:hyperlink>
      <w:r w:rsidR="00226151" w:rsidRPr="00124A18">
        <w:rPr>
          <w:rFonts w:eastAsia="Times New Roman" w:cstheme="minorHAnsi"/>
          <w:u w:val="single"/>
          <w:lang w:eastAsia="de-DE"/>
        </w:rPr>
        <w:t xml:space="preserve"> </w:t>
      </w:r>
      <w:r w:rsidR="00226151" w:rsidRPr="00124A18">
        <w:rPr>
          <w:rFonts w:eastAsia="Times New Roman" w:cstheme="minorHAnsi"/>
          <w:lang w:eastAsia="de-DE"/>
        </w:rPr>
        <w:t xml:space="preserve"> (abgerufen am 16.09.2024)</w:t>
      </w:r>
    </w:p>
    <w:p w14:paraId="2FEDD1BE" w14:textId="058F4EDA" w:rsidR="007501F4" w:rsidRPr="00124A18" w:rsidRDefault="007501F4" w:rsidP="007501F4">
      <w:pPr>
        <w:rPr>
          <w:rFonts w:eastAsia="Times New Roman" w:cstheme="minorHAnsi"/>
          <w:lang w:eastAsia="de-DE"/>
        </w:rPr>
      </w:pPr>
    </w:p>
    <w:p w14:paraId="3528EE06" w14:textId="3DF8548C" w:rsidR="007501F4" w:rsidRPr="00124A18" w:rsidRDefault="007501F4" w:rsidP="00351DAE">
      <w:pPr>
        <w:pStyle w:val="LinkAB"/>
        <w:rPr>
          <w:rFonts w:cstheme="minorHAnsi"/>
        </w:rPr>
      </w:pPr>
      <w:r w:rsidRPr="00124A18">
        <w:rPr>
          <w:rFonts w:cstheme="minorHAnsi"/>
        </w:rPr>
        <w:t xml:space="preserve"> </w:t>
      </w:r>
    </w:p>
    <w:sectPr w:rsidR="007501F4" w:rsidRPr="00124A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0E68" w14:textId="77777777" w:rsidR="00163928" w:rsidRDefault="00163928" w:rsidP="00831550">
      <w:r>
        <w:separator/>
      </w:r>
    </w:p>
  </w:endnote>
  <w:endnote w:type="continuationSeparator" w:id="0">
    <w:p w14:paraId="3070C2E9" w14:textId="77777777" w:rsidR="00163928" w:rsidRDefault="00163928" w:rsidP="0083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LTSt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34B9" w14:textId="77777777" w:rsidR="006D2BD8" w:rsidRDefault="006D2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6FA" w14:textId="77777777" w:rsidR="006B1754" w:rsidRPr="00640E0D" w:rsidRDefault="006B1754" w:rsidP="006B1754">
    <w:pPr>
      <w:pStyle w:val="Fuzeile"/>
    </w:pPr>
    <w:r>
      <w:rPr>
        <w:rFonts w:ascii="Tahoma" w:hAnsi="Tahoma" w:cs="Tahoma"/>
        <w:noProof/>
        <w:sz w:val="20"/>
        <w:szCs w:val="20"/>
        <w:lang w:eastAsia="de-DE"/>
      </w:rPr>
      <w:drawing>
        <wp:anchor distT="0" distB="0" distL="114300" distR="114300" simplePos="0" relativeHeight="251659264" behindDoc="0" locked="0" layoutInCell="1" allowOverlap="1" wp14:anchorId="5B2C9C98" wp14:editId="59806303">
          <wp:simplePos x="0" y="0"/>
          <wp:positionH relativeFrom="column">
            <wp:posOffset>-252095</wp:posOffset>
          </wp:positionH>
          <wp:positionV relativeFrom="paragraph">
            <wp:posOffset>30480</wp:posOffset>
          </wp:positionV>
          <wp:extent cx="742950" cy="787400"/>
          <wp:effectExtent l="0" t="0" r="0" b="0"/>
          <wp:wrapSquare wrapText="bothSides"/>
          <wp:docPr id="2" name="Grafik 2"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weiß, Symbol enthält.&#10;&#10;Automatisch generierte Beschreibung"/>
                  <pic:cNvPicPr>
                    <a:picLocks noChangeAspect="1" noChangeArrowheads="1"/>
                  </pic:cNvPicPr>
                </pic:nvPicPr>
                <pic:blipFill>
                  <a:blip r:embed="rId1" r:link="rId3">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9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roofErr w:type="gramStart"/>
    <w:r>
      <w:t>Österreichischer</w:t>
    </w:r>
    <w:proofErr w:type="gramEnd"/>
    <w:r>
      <w:t xml:space="preserve"> Bundesverlag Schulbuch GmbH &amp; Co. KG, Wien 2019. | www.oebv.at | Literaturräume | ISBN: 978-3-209-10899-9 Alle Rechte vorbehalten. Von dieser Druckvorlage ist die Vervielfältigung für den eigenen Unterrichtsgebrauch gestattet. Die Kopiergebühren sind abgegolten. Für Veränderungen durch Dritte übernimmt der Verlag keine Verantwortung.</w:t>
    </w:r>
  </w:p>
  <w:p w14:paraId="0F20C904" w14:textId="77777777" w:rsidR="006B1754" w:rsidRPr="006B1754" w:rsidRDefault="006B1754" w:rsidP="006B17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1C9" w14:textId="77777777" w:rsidR="006D2BD8" w:rsidRDefault="006D2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5A94" w14:textId="77777777" w:rsidR="00163928" w:rsidRDefault="00163928" w:rsidP="00831550">
      <w:r>
        <w:separator/>
      </w:r>
    </w:p>
  </w:footnote>
  <w:footnote w:type="continuationSeparator" w:id="0">
    <w:p w14:paraId="7333C5B1" w14:textId="77777777" w:rsidR="00163928" w:rsidRDefault="00163928" w:rsidP="0083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CA6" w14:textId="77777777" w:rsidR="006D2BD8" w:rsidRDefault="006D2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356D" w14:textId="49098E17" w:rsidR="00831550" w:rsidRPr="006D2BD8" w:rsidRDefault="006D2BD8" w:rsidP="006B1754">
    <w:pPr>
      <w:pStyle w:val="Kopfzeile"/>
      <w:rPr>
        <w:color w:val="4472C4" w:themeColor="accent1"/>
      </w:rPr>
    </w:pPr>
    <w:r w:rsidRPr="006D2BD8">
      <w:rPr>
        <w:b/>
        <w:bCs/>
        <w:color w:val="4472C4" w:themeColor="accent1"/>
        <w:sz w:val="28"/>
        <w:szCs w:val="28"/>
      </w:rPr>
      <w:t>viel | seitig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A2C" w14:textId="77777777" w:rsidR="006D2BD8" w:rsidRDefault="006D2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75"/>
    <w:multiLevelType w:val="hybridMultilevel"/>
    <w:tmpl w:val="30A80D84"/>
    <w:lvl w:ilvl="0" w:tplc="CA189632">
      <w:start w:val="1"/>
      <w:numFmt w:val="bullet"/>
      <w:pStyle w:val="qmListe"/>
      <w:lvlText w:val=""/>
      <w:lvlJc w:val="left"/>
      <w:pPr>
        <w:ind w:left="720" w:hanging="360"/>
      </w:pPr>
      <w:rPr>
        <w:rFonts w:ascii="Symbol" w:hAnsi="Symbol" w:hint="default"/>
      </w:rPr>
    </w:lvl>
    <w:lvl w:ilvl="1" w:tplc="0407000F">
      <w:start w:val="1"/>
      <w:numFmt w:val="decimal"/>
      <w:lvlText w:val="%2."/>
      <w:lvlJc w:val="left"/>
      <w:pPr>
        <w:ind w:left="1440" w:hanging="360"/>
      </w:p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76A2C"/>
    <w:multiLevelType w:val="multilevel"/>
    <w:tmpl w:val="E70C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638AD"/>
    <w:multiLevelType w:val="hybridMultilevel"/>
    <w:tmpl w:val="0332D462"/>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E65680"/>
    <w:multiLevelType w:val="multilevel"/>
    <w:tmpl w:val="054C9A64"/>
    <w:lvl w:ilvl="0">
      <w:start w:val="1"/>
      <w:numFmt w:val="bullet"/>
      <w:pStyle w:val="Aufzhlungsliste"/>
      <w:lvlText w:val="•"/>
      <w:lvlJc w:val="left"/>
      <w:pPr>
        <w:ind w:left="360" w:hanging="360"/>
      </w:pPr>
      <w:rPr>
        <w:rFonts w:ascii="SyntaxLTStd" w:eastAsia="Times New Roman" w:hAnsi="SyntaxLTStd"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Wingdings" w:eastAsiaTheme="minorHAnsi" w:hAnsi="Wingdings" w:cstheme="minorBidi" w:hint="default"/>
      </w:rPr>
    </w:lvl>
    <w:lvl w:ilvl="4">
      <w:numFmt w:val="bullet"/>
      <w:lvlText w:val="—"/>
      <w:lvlJc w:val="left"/>
      <w:pPr>
        <w:ind w:left="3600" w:hanging="360"/>
      </w:pPr>
      <w:rPr>
        <w:rFonts w:ascii="Calibri" w:eastAsia="Times New Roman" w:hAnsi="Calibri" w:cs="Calibr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B5A69"/>
    <w:multiLevelType w:val="hybridMultilevel"/>
    <w:tmpl w:val="7F36C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961B2"/>
    <w:multiLevelType w:val="hybridMultilevel"/>
    <w:tmpl w:val="E8E65E78"/>
    <w:lvl w:ilvl="0" w:tplc="76E47ED2">
      <w:start w:val="1"/>
      <w:numFmt w:val="bullet"/>
      <w:lvlText w:val=""/>
      <w:lvlJc w:val="left"/>
      <w:pPr>
        <w:ind w:left="1440" w:hanging="360"/>
      </w:pPr>
      <w:rPr>
        <w:rFonts w:ascii="Wingdings" w:hAnsi="Wingdings" w:hint="default"/>
        <w:color w:val="BFBFBF" w:themeColor="background1" w:themeShade="BF"/>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AF944E5"/>
    <w:multiLevelType w:val="multilevel"/>
    <w:tmpl w:val="7F1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C50F0"/>
    <w:multiLevelType w:val="hybridMultilevel"/>
    <w:tmpl w:val="7F764C86"/>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2B7C3E"/>
    <w:multiLevelType w:val="hybridMultilevel"/>
    <w:tmpl w:val="67C436AA"/>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C41BAF"/>
    <w:multiLevelType w:val="hybridMultilevel"/>
    <w:tmpl w:val="7EB69D68"/>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836623"/>
    <w:multiLevelType w:val="multilevel"/>
    <w:tmpl w:val="593E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9014676">
    <w:abstractNumId w:val="0"/>
  </w:num>
  <w:num w:numId="2" w16cid:durableId="1705717952">
    <w:abstractNumId w:val="4"/>
  </w:num>
  <w:num w:numId="3" w16cid:durableId="764229980">
    <w:abstractNumId w:val="2"/>
  </w:num>
  <w:num w:numId="4" w16cid:durableId="189799059">
    <w:abstractNumId w:val="8"/>
  </w:num>
  <w:num w:numId="5" w16cid:durableId="1566338419">
    <w:abstractNumId w:val="7"/>
  </w:num>
  <w:num w:numId="6" w16cid:durableId="2101946350">
    <w:abstractNumId w:val="9"/>
  </w:num>
  <w:num w:numId="7" w16cid:durableId="145518886">
    <w:abstractNumId w:val="10"/>
  </w:num>
  <w:num w:numId="8" w16cid:durableId="481434386">
    <w:abstractNumId w:val="3"/>
  </w:num>
  <w:num w:numId="9" w16cid:durableId="1041783325">
    <w:abstractNumId w:val="5"/>
  </w:num>
  <w:num w:numId="10" w16cid:durableId="113838995">
    <w:abstractNumId w:val="6"/>
  </w:num>
  <w:num w:numId="11" w16cid:durableId="85003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B"/>
    <w:rsid w:val="0008598F"/>
    <w:rsid w:val="000C42FF"/>
    <w:rsid w:val="00124A18"/>
    <w:rsid w:val="0013105A"/>
    <w:rsid w:val="00163928"/>
    <w:rsid w:val="00166E74"/>
    <w:rsid w:val="00226151"/>
    <w:rsid w:val="0031192A"/>
    <w:rsid w:val="00351DAE"/>
    <w:rsid w:val="003B76E0"/>
    <w:rsid w:val="0041604D"/>
    <w:rsid w:val="004A0AF9"/>
    <w:rsid w:val="004F7E0D"/>
    <w:rsid w:val="00514A36"/>
    <w:rsid w:val="00646369"/>
    <w:rsid w:val="00652F40"/>
    <w:rsid w:val="00674865"/>
    <w:rsid w:val="006B1754"/>
    <w:rsid w:val="006D2BD8"/>
    <w:rsid w:val="0071321F"/>
    <w:rsid w:val="007501F4"/>
    <w:rsid w:val="00772FAE"/>
    <w:rsid w:val="00831550"/>
    <w:rsid w:val="008326BB"/>
    <w:rsid w:val="008B56DD"/>
    <w:rsid w:val="008E7E78"/>
    <w:rsid w:val="008F5ECA"/>
    <w:rsid w:val="009034E6"/>
    <w:rsid w:val="00944220"/>
    <w:rsid w:val="00954467"/>
    <w:rsid w:val="00A3025C"/>
    <w:rsid w:val="00A47A30"/>
    <w:rsid w:val="00AA675F"/>
    <w:rsid w:val="00AE515C"/>
    <w:rsid w:val="00B339F8"/>
    <w:rsid w:val="00C1371C"/>
    <w:rsid w:val="00C26737"/>
    <w:rsid w:val="00CC0572"/>
    <w:rsid w:val="00CC737C"/>
    <w:rsid w:val="00CF7A10"/>
    <w:rsid w:val="00D157C1"/>
    <w:rsid w:val="00D273A8"/>
    <w:rsid w:val="00D363DD"/>
    <w:rsid w:val="00DD28BB"/>
    <w:rsid w:val="00DD5355"/>
    <w:rsid w:val="00E026F3"/>
    <w:rsid w:val="00E05B77"/>
    <w:rsid w:val="00EE2C06"/>
    <w:rsid w:val="00FD5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18E"/>
  <w15:chartTrackingRefBased/>
  <w15:docId w15:val="{A6965CC6-A2AD-F944-9274-C7EB467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66E74"/>
  </w:style>
  <w:style w:type="paragraph" w:styleId="berschrift1">
    <w:name w:val="heading 1"/>
    <w:aliases w:val="qmH11"/>
    <w:basedOn w:val="Standard"/>
    <w:next w:val="Standard"/>
    <w:link w:val="berschrift1Zchn"/>
    <w:uiPriority w:val="9"/>
    <w:qFormat/>
    <w:rsid w:val="00CC73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D28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qmStandard"/>
    <w:next w:val="Standard"/>
    <w:link w:val="berschrift3Zchn"/>
    <w:uiPriority w:val="9"/>
    <w:unhideWhenUsed/>
    <w:qFormat/>
    <w:rsid w:val="000C42FF"/>
    <w:pPr>
      <w:outlineLvl w:val="2"/>
    </w:pPr>
    <w:rPr>
      <w:rFonts w:asciiTheme="majorHAnsi" w:hAnsiTheme="majorHAnsi"/>
      <w:b/>
      <w:b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mH11 Zchn"/>
    <w:basedOn w:val="Absatz-Standardschriftart"/>
    <w:link w:val="berschrift1"/>
    <w:uiPriority w:val="9"/>
    <w:rsid w:val="00CC737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D28BB"/>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link w:val="ListenabsatzZchn"/>
    <w:uiPriority w:val="34"/>
    <w:qFormat/>
    <w:rsid w:val="00DD28BB"/>
    <w:pPr>
      <w:ind w:left="720"/>
      <w:contextualSpacing/>
    </w:pPr>
  </w:style>
  <w:style w:type="character" w:customStyle="1" w:styleId="berschrift3Zchn">
    <w:name w:val="Überschrift 3 Zchn"/>
    <w:basedOn w:val="Absatz-Standardschriftart"/>
    <w:link w:val="berschrift3"/>
    <w:uiPriority w:val="9"/>
    <w:rsid w:val="000C42FF"/>
    <w:rPr>
      <w:rFonts w:asciiTheme="majorHAnsi" w:hAnsiTheme="majorHAnsi"/>
      <w:b/>
      <w:bCs/>
      <w:color w:val="2F5496" w:themeColor="accent1" w:themeShade="BF"/>
    </w:rPr>
  </w:style>
  <w:style w:type="character" w:styleId="Hyperlink">
    <w:name w:val="Hyperlink"/>
    <w:basedOn w:val="Absatz-Standardschriftart"/>
    <w:uiPriority w:val="99"/>
    <w:unhideWhenUsed/>
    <w:rsid w:val="00E026F3"/>
    <w:rPr>
      <w:color w:val="0563C1" w:themeColor="hyperlink"/>
      <w:u w:val="single"/>
    </w:rPr>
  </w:style>
  <w:style w:type="character" w:styleId="NichtaufgelsteErwhnung">
    <w:name w:val="Unresolved Mention"/>
    <w:basedOn w:val="Absatz-Standardschriftart"/>
    <w:uiPriority w:val="99"/>
    <w:semiHidden/>
    <w:unhideWhenUsed/>
    <w:rsid w:val="00E026F3"/>
    <w:rPr>
      <w:color w:val="605E5C"/>
      <w:shd w:val="clear" w:color="auto" w:fill="E1DFDD"/>
    </w:rPr>
  </w:style>
  <w:style w:type="paragraph" w:customStyle="1" w:styleId="qmH1">
    <w:name w:val="qmH1"/>
    <w:basedOn w:val="qmStandard"/>
    <w:next w:val="qmStandard"/>
    <w:link w:val="qmH1Zchn"/>
    <w:qFormat/>
    <w:rsid w:val="00A3025C"/>
    <w:rPr>
      <w:rFonts w:asciiTheme="majorHAnsi" w:hAnsiTheme="majorHAnsi"/>
      <w:color w:val="2F5496" w:themeColor="accent1" w:themeShade="BF"/>
      <w:sz w:val="32"/>
    </w:rPr>
  </w:style>
  <w:style w:type="paragraph" w:customStyle="1" w:styleId="qmH2">
    <w:name w:val="qmH2"/>
    <w:basedOn w:val="qmStandard"/>
    <w:next w:val="qmStandard"/>
    <w:link w:val="qmH2Zchn"/>
    <w:qFormat/>
    <w:rsid w:val="00351DAE"/>
    <w:rPr>
      <w:rFonts w:asciiTheme="majorHAnsi" w:hAnsiTheme="majorHAnsi"/>
      <w:b/>
      <w:bCs/>
      <w:color w:val="2F5496" w:themeColor="accent1" w:themeShade="BF"/>
      <w:sz w:val="26"/>
    </w:rPr>
  </w:style>
  <w:style w:type="character" w:customStyle="1" w:styleId="qmH1Zchn">
    <w:name w:val="qmH1 Zchn"/>
    <w:basedOn w:val="berschrift1Zchn"/>
    <w:link w:val="qmH1"/>
    <w:rsid w:val="00A3025C"/>
    <w:rPr>
      <w:rFonts w:asciiTheme="majorHAnsi" w:eastAsiaTheme="majorEastAsia" w:hAnsiTheme="majorHAnsi" w:cstheme="majorBidi"/>
      <w:color w:val="2F5496" w:themeColor="accent1" w:themeShade="BF"/>
      <w:sz w:val="32"/>
      <w:szCs w:val="32"/>
    </w:rPr>
  </w:style>
  <w:style w:type="paragraph" w:customStyle="1" w:styleId="qmH3">
    <w:name w:val="qmH3"/>
    <w:basedOn w:val="qmStandard"/>
    <w:next w:val="qmStandard"/>
    <w:link w:val="qmH3Zchn"/>
    <w:qFormat/>
    <w:rsid w:val="00A3025C"/>
    <w:rPr>
      <w:rFonts w:asciiTheme="majorHAnsi" w:hAnsiTheme="majorHAnsi"/>
      <w:color w:val="2F5496" w:themeColor="accent1" w:themeShade="BF"/>
    </w:rPr>
  </w:style>
  <w:style w:type="character" w:customStyle="1" w:styleId="qmH2Zchn">
    <w:name w:val="qmH2 Zchn"/>
    <w:basedOn w:val="berschrift2Zchn"/>
    <w:link w:val="qmH2"/>
    <w:rsid w:val="00351DAE"/>
    <w:rPr>
      <w:rFonts w:asciiTheme="majorHAnsi" w:eastAsiaTheme="majorEastAsia" w:hAnsiTheme="majorHAnsi" w:cstheme="majorBidi"/>
      <w:b/>
      <w:bCs/>
      <w:color w:val="2F5496" w:themeColor="accent1" w:themeShade="BF"/>
      <w:sz w:val="26"/>
      <w:szCs w:val="26"/>
    </w:rPr>
  </w:style>
  <w:style w:type="paragraph" w:customStyle="1" w:styleId="qmStandard">
    <w:name w:val="qmStandard"/>
    <w:link w:val="qmStandardZchn"/>
    <w:qFormat/>
    <w:rsid w:val="00772FAE"/>
  </w:style>
  <w:style w:type="character" w:customStyle="1" w:styleId="qmH3Zchn">
    <w:name w:val="qmH3 Zchn"/>
    <w:basedOn w:val="berschrift3Zchn"/>
    <w:link w:val="qmH3"/>
    <w:rsid w:val="00A3025C"/>
    <w:rPr>
      <w:rFonts w:asciiTheme="majorHAnsi" w:eastAsiaTheme="majorEastAsia" w:hAnsiTheme="majorHAnsi" w:cstheme="majorBidi"/>
      <w:b/>
      <w:bCs/>
      <w:color w:val="2F5496" w:themeColor="accent1" w:themeShade="BF"/>
    </w:rPr>
  </w:style>
  <w:style w:type="paragraph" w:customStyle="1" w:styleId="qmListe">
    <w:name w:val="qmListe"/>
    <w:basedOn w:val="qmStandard"/>
    <w:link w:val="qmListeZchn"/>
    <w:qFormat/>
    <w:rsid w:val="00772FAE"/>
    <w:pPr>
      <w:numPr>
        <w:numId w:val="1"/>
      </w:numPr>
    </w:pPr>
  </w:style>
  <w:style w:type="character" w:customStyle="1" w:styleId="qmStandardZchn">
    <w:name w:val="qmStandard Zchn"/>
    <w:basedOn w:val="Absatz-Standardschriftart"/>
    <w:link w:val="qmStandard"/>
    <w:rsid w:val="00772FAE"/>
  </w:style>
  <w:style w:type="character" w:customStyle="1" w:styleId="ListenabsatzZchn">
    <w:name w:val="Listenabsatz Zchn"/>
    <w:basedOn w:val="Absatz-Standardschriftart"/>
    <w:link w:val="Listenabsatz"/>
    <w:uiPriority w:val="34"/>
    <w:rsid w:val="00772FAE"/>
  </w:style>
  <w:style w:type="character" w:customStyle="1" w:styleId="qmListeZchn">
    <w:name w:val="qmListe Zchn"/>
    <w:basedOn w:val="ListenabsatzZchn"/>
    <w:link w:val="qmListe"/>
    <w:rsid w:val="00772FAE"/>
  </w:style>
  <w:style w:type="paragraph" w:styleId="Kopfzeile">
    <w:name w:val="header"/>
    <w:basedOn w:val="Standard"/>
    <w:link w:val="KopfzeileZchn"/>
    <w:uiPriority w:val="99"/>
    <w:unhideWhenUsed/>
    <w:rsid w:val="00831550"/>
    <w:pPr>
      <w:tabs>
        <w:tab w:val="center" w:pos="4536"/>
        <w:tab w:val="right" w:pos="9072"/>
      </w:tabs>
    </w:pPr>
  </w:style>
  <w:style w:type="character" w:customStyle="1" w:styleId="KopfzeileZchn">
    <w:name w:val="Kopfzeile Zchn"/>
    <w:basedOn w:val="Absatz-Standardschriftart"/>
    <w:link w:val="Kopfzeile"/>
    <w:uiPriority w:val="99"/>
    <w:rsid w:val="00831550"/>
  </w:style>
  <w:style w:type="paragraph" w:styleId="Fuzeile">
    <w:name w:val="footer"/>
    <w:basedOn w:val="Standard"/>
    <w:link w:val="FuzeileZchn"/>
    <w:uiPriority w:val="99"/>
    <w:unhideWhenUsed/>
    <w:rsid w:val="00831550"/>
    <w:pPr>
      <w:tabs>
        <w:tab w:val="center" w:pos="4536"/>
        <w:tab w:val="right" w:pos="9072"/>
      </w:tabs>
    </w:pPr>
  </w:style>
  <w:style w:type="character" w:customStyle="1" w:styleId="FuzeileZchn">
    <w:name w:val="Fußzeile Zchn"/>
    <w:basedOn w:val="Absatz-Standardschriftart"/>
    <w:link w:val="Fuzeile"/>
    <w:uiPriority w:val="99"/>
    <w:rsid w:val="00831550"/>
  </w:style>
  <w:style w:type="paragraph" w:customStyle="1" w:styleId="Arbeitanweisungkursiv">
    <w:name w:val="Arbeitanweisung kursiv"/>
    <w:rsid w:val="000C42FF"/>
    <w:rPr>
      <w:i/>
      <w:iCs/>
    </w:rPr>
  </w:style>
  <w:style w:type="paragraph" w:customStyle="1" w:styleId="Arbeitsanweisungblaunormal">
    <w:name w:val="Arbeitsanweisung blau normal"/>
    <w:rsid w:val="000C42FF"/>
  </w:style>
  <w:style w:type="character" w:styleId="BesuchterLink">
    <w:name w:val="FollowedHyperlink"/>
    <w:basedOn w:val="Absatz-Standardschriftart"/>
    <w:uiPriority w:val="99"/>
    <w:semiHidden/>
    <w:unhideWhenUsed/>
    <w:rsid w:val="000C42FF"/>
    <w:rPr>
      <w:color w:val="954F72" w:themeColor="followedHyperlink"/>
      <w:u w:val="single"/>
    </w:rPr>
  </w:style>
  <w:style w:type="paragraph" w:customStyle="1" w:styleId="Aufzhlungsliste">
    <w:name w:val="Aufzählungsliste"/>
    <w:basedOn w:val="Listenabsatz"/>
    <w:qFormat/>
    <w:rsid w:val="00AA675F"/>
    <w:pPr>
      <w:numPr>
        <w:numId w:val="8"/>
      </w:numPr>
      <w:snapToGrid w:val="0"/>
      <w:spacing w:before="60" w:afterLines="60" w:after="144"/>
      <w:ind w:left="697" w:hanging="357"/>
    </w:pPr>
    <w:rPr>
      <w:rFonts w:ascii="SyntaxLTStd" w:eastAsia="Times New Roman" w:hAnsi="SyntaxLTStd" w:cs="Times New Roman"/>
      <w:color w:val="000000" w:themeColor="text1"/>
      <w:sz w:val="18"/>
      <w:szCs w:val="18"/>
      <w:lang w:val="de-AT" w:eastAsia="de-DE"/>
    </w:rPr>
  </w:style>
  <w:style w:type="table" w:styleId="Tabellenraster">
    <w:name w:val="Table Grid"/>
    <w:basedOn w:val="NormaleTabelle"/>
    <w:uiPriority w:val="39"/>
    <w:rsid w:val="00AA675F"/>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AB">
    <w:name w:val="Link AB"/>
    <w:rsid w:val="00351DAE"/>
    <w:pPr>
      <w:ind w:left="2127" w:hanging="2127"/>
    </w:pPr>
  </w:style>
  <w:style w:type="paragraph" w:styleId="StandardWeb">
    <w:name w:val="Normal (Web)"/>
    <w:basedOn w:val="Standard"/>
    <w:uiPriority w:val="99"/>
    <w:unhideWhenUsed/>
    <w:rsid w:val="007501F4"/>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750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1348">
      <w:bodyDiv w:val="1"/>
      <w:marLeft w:val="0"/>
      <w:marRight w:val="0"/>
      <w:marTop w:val="0"/>
      <w:marBottom w:val="0"/>
      <w:divBdr>
        <w:top w:val="none" w:sz="0" w:space="0" w:color="auto"/>
        <w:left w:val="none" w:sz="0" w:space="0" w:color="auto"/>
        <w:bottom w:val="none" w:sz="0" w:space="0" w:color="auto"/>
        <w:right w:val="none" w:sz="0" w:space="0" w:color="auto"/>
      </w:divBdr>
    </w:div>
    <w:div w:id="321127560">
      <w:bodyDiv w:val="1"/>
      <w:marLeft w:val="0"/>
      <w:marRight w:val="0"/>
      <w:marTop w:val="0"/>
      <w:marBottom w:val="0"/>
      <w:divBdr>
        <w:top w:val="none" w:sz="0" w:space="0" w:color="auto"/>
        <w:left w:val="none" w:sz="0" w:space="0" w:color="auto"/>
        <w:bottom w:val="none" w:sz="0" w:space="0" w:color="auto"/>
        <w:right w:val="none" w:sz="0" w:space="0" w:color="auto"/>
      </w:divBdr>
      <w:divsChild>
        <w:div w:id="100102976">
          <w:marLeft w:val="0"/>
          <w:marRight w:val="0"/>
          <w:marTop w:val="0"/>
          <w:marBottom w:val="0"/>
          <w:divBdr>
            <w:top w:val="none" w:sz="0" w:space="0" w:color="auto"/>
            <w:left w:val="none" w:sz="0" w:space="0" w:color="auto"/>
            <w:bottom w:val="none" w:sz="0" w:space="0" w:color="auto"/>
            <w:right w:val="none" w:sz="0" w:space="0" w:color="auto"/>
          </w:divBdr>
          <w:divsChild>
            <w:div w:id="1964605119">
              <w:marLeft w:val="0"/>
              <w:marRight w:val="0"/>
              <w:marTop w:val="0"/>
              <w:marBottom w:val="0"/>
              <w:divBdr>
                <w:top w:val="none" w:sz="0" w:space="0" w:color="auto"/>
                <w:left w:val="none" w:sz="0" w:space="0" w:color="auto"/>
                <w:bottom w:val="none" w:sz="0" w:space="0" w:color="auto"/>
                <w:right w:val="none" w:sz="0" w:space="0" w:color="auto"/>
              </w:divBdr>
              <w:divsChild>
                <w:div w:id="799494950">
                  <w:marLeft w:val="0"/>
                  <w:marRight w:val="0"/>
                  <w:marTop w:val="0"/>
                  <w:marBottom w:val="0"/>
                  <w:divBdr>
                    <w:top w:val="none" w:sz="0" w:space="0" w:color="auto"/>
                    <w:left w:val="none" w:sz="0" w:space="0" w:color="auto"/>
                    <w:bottom w:val="none" w:sz="0" w:space="0" w:color="auto"/>
                    <w:right w:val="none" w:sz="0" w:space="0" w:color="auto"/>
                  </w:divBdr>
                  <w:divsChild>
                    <w:div w:id="2058699216">
                      <w:marLeft w:val="0"/>
                      <w:marRight w:val="0"/>
                      <w:marTop w:val="0"/>
                      <w:marBottom w:val="0"/>
                      <w:divBdr>
                        <w:top w:val="none" w:sz="0" w:space="0" w:color="auto"/>
                        <w:left w:val="none" w:sz="0" w:space="0" w:color="auto"/>
                        <w:bottom w:val="none" w:sz="0" w:space="0" w:color="auto"/>
                        <w:right w:val="none" w:sz="0" w:space="0" w:color="auto"/>
                      </w:divBdr>
                    </w:div>
                    <w:div w:id="16355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350588">
      <w:bodyDiv w:val="1"/>
      <w:marLeft w:val="0"/>
      <w:marRight w:val="0"/>
      <w:marTop w:val="0"/>
      <w:marBottom w:val="0"/>
      <w:divBdr>
        <w:top w:val="none" w:sz="0" w:space="0" w:color="auto"/>
        <w:left w:val="none" w:sz="0" w:space="0" w:color="auto"/>
        <w:bottom w:val="none" w:sz="0" w:space="0" w:color="auto"/>
        <w:right w:val="none" w:sz="0" w:space="0" w:color="auto"/>
      </w:divBdr>
    </w:div>
    <w:div w:id="442849548">
      <w:bodyDiv w:val="1"/>
      <w:marLeft w:val="0"/>
      <w:marRight w:val="0"/>
      <w:marTop w:val="0"/>
      <w:marBottom w:val="0"/>
      <w:divBdr>
        <w:top w:val="none" w:sz="0" w:space="0" w:color="auto"/>
        <w:left w:val="none" w:sz="0" w:space="0" w:color="auto"/>
        <w:bottom w:val="none" w:sz="0" w:space="0" w:color="auto"/>
        <w:right w:val="none" w:sz="0" w:space="0" w:color="auto"/>
      </w:divBdr>
      <w:divsChild>
        <w:div w:id="349186315">
          <w:marLeft w:val="0"/>
          <w:marRight w:val="0"/>
          <w:marTop w:val="0"/>
          <w:marBottom w:val="0"/>
          <w:divBdr>
            <w:top w:val="single" w:sz="2" w:space="0" w:color="E3E3E3"/>
            <w:left w:val="single" w:sz="2" w:space="0" w:color="E3E3E3"/>
            <w:bottom w:val="single" w:sz="2" w:space="0" w:color="E3E3E3"/>
            <w:right w:val="single" w:sz="2" w:space="0" w:color="E3E3E3"/>
          </w:divBdr>
          <w:divsChild>
            <w:div w:id="1254241885">
              <w:marLeft w:val="0"/>
              <w:marRight w:val="0"/>
              <w:marTop w:val="0"/>
              <w:marBottom w:val="0"/>
              <w:divBdr>
                <w:top w:val="single" w:sz="2" w:space="0" w:color="E3E3E3"/>
                <w:left w:val="single" w:sz="2" w:space="0" w:color="E3E3E3"/>
                <w:bottom w:val="single" w:sz="2" w:space="0" w:color="E3E3E3"/>
                <w:right w:val="single" w:sz="2" w:space="0" w:color="E3E3E3"/>
              </w:divBdr>
              <w:divsChild>
                <w:div w:id="2132937807">
                  <w:marLeft w:val="0"/>
                  <w:marRight w:val="0"/>
                  <w:marTop w:val="0"/>
                  <w:marBottom w:val="0"/>
                  <w:divBdr>
                    <w:top w:val="single" w:sz="2" w:space="0" w:color="E3E3E3"/>
                    <w:left w:val="single" w:sz="2" w:space="0" w:color="E3E3E3"/>
                    <w:bottom w:val="single" w:sz="2" w:space="0" w:color="E3E3E3"/>
                    <w:right w:val="single" w:sz="2" w:space="0" w:color="E3E3E3"/>
                  </w:divBdr>
                  <w:divsChild>
                    <w:div w:id="146338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1228119">
          <w:marLeft w:val="0"/>
          <w:marRight w:val="0"/>
          <w:marTop w:val="0"/>
          <w:marBottom w:val="0"/>
          <w:divBdr>
            <w:top w:val="single" w:sz="2" w:space="0" w:color="E3E3E3"/>
            <w:left w:val="single" w:sz="2" w:space="0" w:color="E3E3E3"/>
            <w:bottom w:val="single" w:sz="2" w:space="0" w:color="E3E3E3"/>
            <w:right w:val="single" w:sz="2" w:space="0" w:color="E3E3E3"/>
          </w:divBdr>
          <w:divsChild>
            <w:div w:id="1534419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959431">
                  <w:marLeft w:val="0"/>
                  <w:marRight w:val="0"/>
                  <w:marTop w:val="0"/>
                  <w:marBottom w:val="0"/>
                  <w:divBdr>
                    <w:top w:val="single" w:sz="2" w:space="0" w:color="E3E3E3"/>
                    <w:left w:val="single" w:sz="2" w:space="0" w:color="E3E3E3"/>
                    <w:bottom w:val="single" w:sz="2" w:space="0" w:color="E3E3E3"/>
                    <w:right w:val="single" w:sz="2" w:space="0" w:color="E3E3E3"/>
                  </w:divBdr>
                  <w:divsChild>
                    <w:div w:id="1092624028">
                      <w:marLeft w:val="0"/>
                      <w:marRight w:val="0"/>
                      <w:marTop w:val="0"/>
                      <w:marBottom w:val="0"/>
                      <w:divBdr>
                        <w:top w:val="single" w:sz="2" w:space="0" w:color="E3E3E3"/>
                        <w:left w:val="single" w:sz="2" w:space="0" w:color="E3E3E3"/>
                        <w:bottom w:val="single" w:sz="2" w:space="0" w:color="E3E3E3"/>
                        <w:right w:val="single" w:sz="2" w:space="0" w:color="E3E3E3"/>
                      </w:divBdr>
                      <w:divsChild>
                        <w:div w:id="989751271">
                          <w:marLeft w:val="0"/>
                          <w:marRight w:val="0"/>
                          <w:marTop w:val="0"/>
                          <w:marBottom w:val="0"/>
                          <w:divBdr>
                            <w:top w:val="single" w:sz="2" w:space="0" w:color="E3E3E3"/>
                            <w:left w:val="single" w:sz="2" w:space="0" w:color="E3E3E3"/>
                            <w:bottom w:val="single" w:sz="2" w:space="0" w:color="E3E3E3"/>
                            <w:right w:val="single" w:sz="2" w:space="0" w:color="E3E3E3"/>
                          </w:divBdr>
                          <w:divsChild>
                            <w:div w:id="828055886">
                              <w:marLeft w:val="0"/>
                              <w:marRight w:val="0"/>
                              <w:marTop w:val="0"/>
                              <w:marBottom w:val="0"/>
                              <w:divBdr>
                                <w:top w:val="single" w:sz="2" w:space="0" w:color="E3E3E3"/>
                                <w:left w:val="single" w:sz="2" w:space="0" w:color="E3E3E3"/>
                                <w:bottom w:val="single" w:sz="2" w:space="0" w:color="E3E3E3"/>
                                <w:right w:val="single" w:sz="2" w:space="0" w:color="E3E3E3"/>
                              </w:divBdr>
                              <w:divsChild>
                                <w:div w:id="1261571127">
                                  <w:marLeft w:val="0"/>
                                  <w:marRight w:val="0"/>
                                  <w:marTop w:val="0"/>
                                  <w:marBottom w:val="0"/>
                                  <w:divBdr>
                                    <w:top w:val="single" w:sz="2" w:space="0" w:color="E3E3E3"/>
                                    <w:left w:val="single" w:sz="2" w:space="0" w:color="E3E3E3"/>
                                    <w:bottom w:val="single" w:sz="2" w:space="0" w:color="E3E3E3"/>
                                    <w:right w:val="single" w:sz="2" w:space="0" w:color="E3E3E3"/>
                                  </w:divBdr>
                                  <w:divsChild>
                                    <w:div w:id="603422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0823107">
                      <w:marLeft w:val="0"/>
                      <w:marRight w:val="0"/>
                      <w:marTop w:val="0"/>
                      <w:marBottom w:val="0"/>
                      <w:divBdr>
                        <w:top w:val="single" w:sz="2" w:space="0" w:color="E3E3E3"/>
                        <w:left w:val="single" w:sz="2" w:space="0" w:color="E3E3E3"/>
                        <w:bottom w:val="single" w:sz="2" w:space="0" w:color="E3E3E3"/>
                        <w:right w:val="single" w:sz="2" w:space="0" w:color="E3E3E3"/>
                      </w:divBdr>
                      <w:divsChild>
                        <w:div w:id="1605383744">
                          <w:marLeft w:val="0"/>
                          <w:marRight w:val="0"/>
                          <w:marTop w:val="0"/>
                          <w:marBottom w:val="0"/>
                          <w:divBdr>
                            <w:top w:val="single" w:sz="2" w:space="0" w:color="E3E3E3"/>
                            <w:left w:val="single" w:sz="2" w:space="0" w:color="E3E3E3"/>
                            <w:bottom w:val="single" w:sz="2" w:space="0" w:color="E3E3E3"/>
                            <w:right w:val="single" w:sz="2" w:space="0" w:color="E3E3E3"/>
                          </w:divBdr>
                        </w:div>
                        <w:div w:id="243032124">
                          <w:marLeft w:val="0"/>
                          <w:marRight w:val="0"/>
                          <w:marTop w:val="0"/>
                          <w:marBottom w:val="0"/>
                          <w:divBdr>
                            <w:top w:val="single" w:sz="2" w:space="0" w:color="E3E3E3"/>
                            <w:left w:val="single" w:sz="2" w:space="0" w:color="E3E3E3"/>
                            <w:bottom w:val="single" w:sz="2" w:space="0" w:color="E3E3E3"/>
                            <w:right w:val="single" w:sz="2" w:space="0" w:color="E3E3E3"/>
                          </w:divBdr>
                          <w:divsChild>
                            <w:div w:id="1333610051">
                              <w:marLeft w:val="0"/>
                              <w:marRight w:val="0"/>
                              <w:marTop w:val="0"/>
                              <w:marBottom w:val="0"/>
                              <w:divBdr>
                                <w:top w:val="single" w:sz="2" w:space="0" w:color="E3E3E3"/>
                                <w:left w:val="single" w:sz="2" w:space="0" w:color="E3E3E3"/>
                                <w:bottom w:val="single" w:sz="2" w:space="0" w:color="E3E3E3"/>
                                <w:right w:val="single" w:sz="2" w:space="0" w:color="E3E3E3"/>
                              </w:divBdr>
                              <w:divsChild>
                                <w:div w:id="1879900689">
                                  <w:marLeft w:val="0"/>
                                  <w:marRight w:val="0"/>
                                  <w:marTop w:val="0"/>
                                  <w:marBottom w:val="0"/>
                                  <w:divBdr>
                                    <w:top w:val="single" w:sz="2" w:space="0" w:color="E3E3E3"/>
                                    <w:left w:val="single" w:sz="2" w:space="0" w:color="E3E3E3"/>
                                    <w:bottom w:val="single" w:sz="2" w:space="0" w:color="E3E3E3"/>
                                    <w:right w:val="single" w:sz="2" w:space="0" w:color="E3E3E3"/>
                                  </w:divBdr>
                                  <w:divsChild>
                                    <w:div w:id="993340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793731">
          <w:marLeft w:val="0"/>
          <w:marRight w:val="0"/>
          <w:marTop w:val="0"/>
          <w:marBottom w:val="0"/>
          <w:divBdr>
            <w:top w:val="single" w:sz="2" w:space="0" w:color="E3E3E3"/>
            <w:left w:val="single" w:sz="2" w:space="0" w:color="E3E3E3"/>
            <w:bottom w:val="single" w:sz="2" w:space="0" w:color="E3E3E3"/>
            <w:right w:val="single" w:sz="2" w:space="0" w:color="E3E3E3"/>
          </w:divBdr>
          <w:divsChild>
            <w:div w:id="806239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854354">
                  <w:marLeft w:val="0"/>
                  <w:marRight w:val="0"/>
                  <w:marTop w:val="0"/>
                  <w:marBottom w:val="0"/>
                  <w:divBdr>
                    <w:top w:val="single" w:sz="2" w:space="0" w:color="E3E3E3"/>
                    <w:left w:val="single" w:sz="2" w:space="0" w:color="E3E3E3"/>
                    <w:bottom w:val="single" w:sz="2" w:space="0" w:color="E3E3E3"/>
                    <w:right w:val="single" w:sz="2" w:space="0" w:color="E3E3E3"/>
                  </w:divBdr>
                  <w:divsChild>
                    <w:div w:id="920220562">
                      <w:marLeft w:val="0"/>
                      <w:marRight w:val="0"/>
                      <w:marTop w:val="0"/>
                      <w:marBottom w:val="0"/>
                      <w:divBdr>
                        <w:top w:val="single" w:sz="2" w:space="0" w:color="E3E3E3"/>
                        <w:left w:val="single" w:sz="2" w:space="0" w:color="E3E3E3"/>
                        <w:bottom w:val="single" w:sz="2" w:space="0" w:color="E3E3E3"/>
                        <w:right w:val="single" w:sz="2" w:space="0" w:color="E3E3E3"/>
                      </w:divBdr>
                      <w:divsChild>
                        <w:div w:id="1691225767">
                          <w:marLeft w:val="0"/>
                          <w:marRight w:val="0"/>
                          <w:marTop w:val="0"/>
                          <w:marBottom w:val="0"/>
                          <w:divBdr>
                            <w:top w:val="single" w:sz="2" w:space="0" w:color="E3E3E3"/>
                            <w:left w:val="single" w:sz="2" w:space="0" w:color="E3E3E3"/>
                            <w:bottom w:val="single" w:sz="2" w:space="0" w:color="E3E3E3"/>
                            <w:right w:val="single" w:sz="2" w:space="0" w:color="E3E3E3"/>
                          </w:divBdr>
                          <w:divsChild>
                            <w:div w:id="902984481">
                              <w:marLeft w:val="0"/>
                              <w:marRight w:val="0"/>
                              <w:marTop w:val="0"/>
                              <w:marBottom w:val="0"/>
                              <w:divBdr>
                                <w:top w:val="single" w:sz="2" w:space="0" w:color="E3E3E3"/>
                                <w:left w:val="single" w:sz="2" w:space="0" w:color="E3E3E3"/>
                                <w:bottom w:val="single" w:sz="2" w:space="0" w:color="E3E3E3"/>
                                <w:right w:val="single" w:sz="2" w:space="0" w:color="E3E3E3"/>
                              </w:divBdr>
                              <w:divsChild>
                                <w:div w:id="1413625181">
                                  <w:marLeft w:val="0"/>
                                  <w:marRight w:val="0"/>
                                  <w:marTop w:val="0"/>
                                  <w:marBottom w:val="0"/>
                                  <w:divBdr>
                                    <w:top w:val="single" w:sz="2" w:space="0" w:color="E3E3E3"/>
                                    <w:left w:val="single" w:sz="2" w:space="0" w:color="E3E3E3"/>
                                    <w:bottom w:val="single" w:sz="2" w:space="0" w:color="E3E3E3"/>
                                    <w:right w:val="single" w:sz="2" w:space="0" w:color="E3E3E3"/>
                                  </w:divBdr>
                                  <w:divsChild>
                                    <w:div w:id="110526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30602">
                      <w:marLeft w:val="0"/>
                      <w:marRight w:val="0"/>
                      <w:marTop w:val="0"/>
                      <w:marBottom w:val="0"/>
                      <w:divBdr>
                        <w:top w:val="single" w:sz="2" w:space="0" w:color="E3E3E3"/>
                        <w:left w:val="single" w:sz="2" w:space="0" w:color="E3E3E3"/>
                        <w:bottom w:val="single" w:sz="2" w:space="0" w:color="E3E3E3"/>
                        <w:right w:val="single" w:sz="2" w:space="0" w:color="E3E3E3"/>
                      </w:divBdr>
                      <w:divsChild>
                        <w:div w:id="1427578198">
                          <w:marLeft w:val="0"/>
                          <w:marRight w:val="0"/>
                          <w:marTop w:val="0"/>
                          <w:marBottom w:val="0"/>
                          <w:divBdr>
                            <w:top w:val="single" w:sz="2" w:space="0" w:color="E3E3E3"/>
                            <w:left w:val="single" w:sz="2" w:space="0" w:color="E3E3E3"/>
                            <w:bottom w:val="single" w:sz="2" w:space="0" w:color="E3E3E3"/>
                            <w:right w:val="single" w:sz="2" w:space="0" w:color="E3E3E3"/>
                          </w:divBdr>
                        </w:div>
                        <w:div w:id="367949068">
                          <w:marLeft w:val="0"/>
                          <w:marRight w:val="0"/>
                          <w:marTop w:val="0"/>
                          <w:marBottom w:val="0"/>
                          <w:divBdr>
                            <w:top w:val="single" w:sz="2" w:space="0" w:color="E3E3E3"/>
                            <w:left w:val="single" w:sz="2" w:space="0" w:color="E3E3E3"/>
                            <w:bottom w:val="single" w:sz="2" w:space="0" w:color="E3E3E3"/>
                            <w:right w:val="single" w:sz="2" w:space="0" w:color="E3E3E3"/>
                          </w:divBdr>
                          <w:divsChild>
                            <w:div w:id="636298280">
                              <w:marLeft w:val="0"/>
                              <w:marRight w:val="0"/>
                              <w:marTop w:val="0"/>
                              <w:marBottom w:val="0"/>
                              <w:divBdr>
                                <w:top w:val="single" w:sz="2" w:space="0" w:color="E3E3E3"/>
                                <w:left w:val="single" w:sz="2" w:space="0" w:color="E3E3E3"/>
                                <w:bottom w:val="single" w:sz="2" w:space="0" w:color="E3E3E3"/>
                                <w:right w:val="single" w:sz="2" w:space="0" w:color="E3E3E3"/>
                              </w:divBdr>
                              <w:divsChild>
                                <w:div w:id="57292271">
                                  <w:marLeft w:val="0"/>
                                  <w:marRight w:val="0"/>
                                  <w:marTop w:val="0"/>
                                  <w:marBottom w:val="0"/>
                                  <w:divBdr>
                                    <w:top w:val="single" w:sz="2" w:space="0" w:color="E3E3E3"/>
                                    <w:left w:val="single" w:sz="2" w:space="0" w:color="E3E3E3"/>
                                    <w:bottom w:val="single" w:sz="2" w:space="0" w:color="E3E3E3"/>
                                    <w:right w:val="single" w:sz="2" w:space="0" w:color="E3E3E3"/>
                                  </w:divBdr>
                                  <w:divsChild>
                                    <w:div w:id="1781073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5520251">
      <w:bodyDiv w:val="1"/>
      <w:marLeft w:val="0"/>
      <w:marRight w:val="0"/>
      <w:marTop w:val="0"/>
      <w:marBottom w:val="0"/>
      <w:divBdr>
        <w:top w:val="none" w:sz="0" w:space="0" w:color="auto"/>
        <w:left w:val="none" w:sz="0" w:space="0" w:color="auto"/>
        <w:bottom w:val="none" w:sz="0" w:space="0" w:color="auto"/>
        <w:right w:val="none" w:sz="0" w:space="0" w:color="auto"/>
      </w:divBdr>
    </w:div>
    <w:div w:id="993139570">
      <w:bodyDiv w:val="1"/>
      <w:marLeft w:val="0"/>
      <w:marRight w:val="0"/>
      <w:marTop w:val="0"/>
      <w:marBottom w:val="0"/>
      <w:divBdr>
        <w:top w:val="none" w:sz="0" w:space="0" w:color="auto"/>
        <w:left w:val="none" w:sz="0" w:space="0" w:color="auto"/>
        <w:bottom w:val="none" w:sz="0" w:space="0" w:color="auto"/>
        <w:right w:val="none" w:sz="0" w:space="0" w:color="auto"/>
      </w:divBdr>
    </w:div>
    <w:div w:id="998459645">
      <w:bodyDiv w:val="1"/>
      <w:marLeft w:val="0"/>
      <w:marRight w:val="0"/>
      <w:marTop w:val="0"/>
      <w:marBottom w:val="0"/>
      <w:divBdr>
        <w:top w:val="none" w:sz="0" w:space="0" w:color="auto"/>
        <w:left w:val="none" w:sz="0" w:space="0" w:color="auto"/>
        <w:bottom w:val="none" w:sz="0" w:space="0" w:color="auto"/>
        <w:right w:val="none" w:sz="0" w:space="0" w:color="auto"/>
      </w:divBdr>
    </w:div>
    <w:div w:id="1331058796">
      <w:bodyDiv w:val="1"/>
      <w:marLeft w:val="0"/>
      <w:marRight w:val="0"/>
      <w:marTop w:val="0"/>
      <w:marBottom w:val="0"/>
      <w:divBdr>
        <w:top w:val="none" w:sz="0" w:space="0" w:color="auto"/>
        <w:left w:val="none" w:sz="0" w:space="0" w:color="auto"/>
        <w:bottom w:val="none" w:sz="0" w:space="0" w:color="auto"/>
        <w:right w:val="none" w:sz="0" w:space="0" w:color="auto"/>
      </w:divBdr>
    </w:div>
    <w:div w:id="17656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rf.at/stories/32163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cid:image001.jpg@01DA5FF0.6B8355D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221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Götte</dc:creator>
  <cp:keywords/>
  <dc:description/>
  <cp:lastModifiedBy>Daniela Unfried</cp:lastModifiedBy>
  <cp:revision>4</cp:revision>
  <dcterms:created xsi:type="dcterms:W3CDTF">2024-09-16T07:09:00Z</dcterms:created>
  <dcterms:modified xsi:type="dcterms:W3CDTF">2024-09-17T12:56:00Z</dcterms:modified>
</cp:coreProperties>
</file>