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FD988" w14:textId="77777777" w:rsidR="00A4174C" w:rsidRDefault="0085304D">
      <w:pPr>
        <w:ind w:left="-1417"/>
      </w:pPr>
      <w:r>
        <w:t xml:space="preserve"> </w:t>
      </w:r>
    </w:p>
    <w:p w14:paraId="0199090E" w14:textId="0EC44697" w:rsidR="00A4174C" w:rsidRPr="00A30464" w:rsidRDefault="005A1243">
      <w:pPr>
        <w:pStyle w:val="berschrift1"/>
      </w:pPr>
      <w:r>
        <w:t>Herausfordernde Aufg</w:t>
      </w:r>
      <w:r w:rsidR="00CE7C59">
        <w:t>a</w:t>
      </w:r>
      <w:r>
        <w:t>ben</w:t>
      </w:r>
      <w:r w:rsidR="0085304D" w:rsidRPr="00A30464">
        <w:t xml:space="preserve"> zu </w:t>
      </w:r>
      <w:r w:rsidR="00B42555">
        <w:t>Pyramide</w:t>
      </w:r>
      <w:r w:rsidR="004A24B4">
        <w:t>, S. 209</w:t>
      </w:r>
    </w:p>
    <w:p w14:paraId="7C1A948C" w14:textId="77777777" w:rsidR="00642E74" w:rsidRPr="00CE7C59" w:rsidRDefault="00642E74" w:rsidP="00A30464"/>
    <w:p w14:paraId="7BB99651" w14:textId="02D89299" w:rsidR="00240D82" w:rsidRDefault="00B42555" w:rsidP="00B40182">
      <w:pPr>
        <w:pStyle w:val="Listenabsatz"/>
        <w:numPr>
          <w:ilvl w:val="0"/>
          <w:numId w:val="2"/>
        </w:numPr>
      </w:pPr>
      <w:r>
        <w:t xml:space="preserve">Bei einer regelmäßigen vierseitigen Pyramide sind Grundkante und Höhe gleich groß (also </w:t>
      </w:r>
      <m:oMath>
        <m:r>
          <w:rPr>
            <w:rFonts w:ascii="Cambria Math" w:hAnsi="Cambria Math"/>
          </w:rPr>
          <m:t>a=h</m:t>
        </m:r>
      </m:oMath>
      <w:r>
        <w:t xml:space="preserve">). Drücke </w:t>
      </w:r>
      <w:r w:rsidR="002E0E90">
        <w:t xml:space="preserve">die Seitenkante, die </w:t>
      </w:r>
      <w:r>
        <w:t xml:space="preserve">Oberfläche und </w:t>
      </w:r>
      <w:r w:rsidR="002E0E90">
        <w:t xml:space="preserve">das </w:t>
      </w:r>
      <w:r>
        <w:t xml:space="preserve">Volumen dieser Pyramide durch </w:t>
      </w:r>
      <m:oMath>
        <m:r>
          <w:rPr>
            <w:rFonts w:ascii="Cambria Math" w:hAnsi="Cambria Math"/>
          </w:rPr>
          <m:t>a</m:t>
        </m:r>
      </m:oMath>
      <w:r>
        <w:t xml:space="preserve"> aus.</w:t>
      </w:r>
      <w:r w:rsidR="008621DB">
        <w:br/>
      </w:r>
    </w:p>
    <w:p w14:paraId="71B73D85" w14:textId="2CE74B40" w:rsidR="00BC7EB7" w:rsidRPr="00C57966" w:rsidRDefault="00791450" w:rsidP="00E36BA8">
      <w:pPr>
        <w:pStyle w:val="Listenabsatz"/>
        <w:spacing w:line="360" w:lineRule="auto"/>
        <w:ind w:left="1800"/>
        <w:rPr>
          <w:rFonts w:eastAsiaTheme="minorEastAsia"/>
        </w:rPr>
      </w:pPr>
      <w:r>
        <w:br/>
      </w:r>
      <w:r w:rsidR="00BC7EB7">
        <w:br/>
      </w:r>
    </w:p>
    <w:p w14:paraId="0327DA54" w14:textId="669BC98C" w:rsidR="00F15B8A" w:rsidRDefault="002E0E90" w:rsidP="00B42555">
      <w:pPr>
        <w:pStyle w:val="Listenabsatz"/>
        <w:numPr>
          <w:ilvl w:val="0"/>
          <w:numId w:val="2"/>
        </w:numPr>
      </w:pPr>
      <w:r>
        <w:t>Bei einer regelmäßigen vierseitigen Pyramide sind einige Maße bekannt. Berechne die fehlenden Maße!</w:t>
      </w:r>
    </w:p>
    <w:p w14:paraId="018FDECC" w14:textId="497CB1E0" w:rsidR="002E0E90" w:rsidRDefault="002E0E90" w:rsidP="002E0E90">
      <w:pPr>
        <w:pStyle w:val="Listenabsatz"/>
        <w:numPr>
          <w:ilvl w:val="1"/>
          <w:numId w:val="2"/>
        </w:numPr>
      </w:pPr>
      <m:oMath>
        <m:r>
          <w:rPr>
            <w:rFonts w:ascii="Cambria Math" w:hAnsi="Cambria Math"/>
          </w:rPr>
          <m:t>a=5 cm,  V=50 c</m:t>
        </m:r>
        <m:sSup>
          <m:sSupPr>
            <m:ctrlPr>
              <w:rPr>
                <w:rFonts w:ascii="Cambria Math" w:hAnsi="Cambria Math"/>
                <w:i/>
              </w:rPr>
            </m:ctrlPr>
          </m:sSupPr>
          <m:e>
            <m:r>
              <w:rPr>
                <w:rFonts w:ascii="Cambria Math" w:hAnsi="Cambria Math"/>
              </w:rPr>
              <m:t>m</m:t>
            </m:r>
          </m:e>
          <m:sup>
            <m:r>
              <w:rPr>
                <w:rFonts w:ascii="Cambria Math" w:hAnsi="Cambria Math"/>
              </w:rPr>
              <m:t>3</m:t>
            </m:r>
          </m:sup>
        </m:sSup>
      </m:oMath>
      <w:r w:rsidR="008621DB">
        <w:rPr>
          <w:rFonts w:eastAsiaTheme="minorEastAsia"/>
        </w:rPr>
        <w:br/>
      </w:r>
    </w:p>
    <w:p w14:paraId="127889A0" w14:textId="4FC0C45B" w:rsidR="002E0E90" w:rsidRPr="002E0E90" w:rsidRDefault="002E0E90" w:rsidP="002E0E90">
      <w:pPr>
        <w:pStyle w:val="Listenabsatz"/>
        <w:numPr>
          <w:ilvl w:val="1"/>
          <w:numId w:val="2"/>
        </w:numPr>
      </w:pPr>
      <m:oMath>
        <m:r>
          <w:rPr>
            <w:rFonts w:ascii="Cambria Math" w:hAnsi="Cambria Math"/>
          </w:rPr>
          <m:t>h=4 m, V=108</m:t>
        </m:r>
        <m:sSup>
          <m:sSupPr>
            <m:ctrlPr>
              <w:rPr>
                <w:rFonts w:ascii="Cambria Math" w:hAnsi="Cambria Math"/>
                <w:i/>
              </w:rPr>
            </m:ctrlPr>
          </m:sSupPr>
          <m:e>
            <m:r>
              <w:rPr>
                <w:rFonts w:ascii="Cambria Math" w:hAnsi="Cambria Math"/>
              </w:rPr>
              <m:t xml:space="preserve"> m</m:t>
            </m:r>
          </m:e>
          <m:sup>
            <m:r>
              <w:rPr>
                <w:rFonts w:ascii="Cambria Math" w:hAnsi="Cambria Math"/>
              </w:rPr>
              <m:t>3</m:t>
            </m:r>
          </m:sup>
        </m:sSup>
      </m:oMath>
      <w:r w:rsidR="008621DB">
        <w:rPr>
          <w:rFonts w:eastAsiaTheme="minorEastAsia"/>
        </w:rPr>
        <w:br/>
      </w:r>
    </w:p>
    <w:p w14:paraId="5426A0FC" w14:textId="3139A9B5" w:rsidR="00966A80" w:rsidRPr="00966A80" w:rsidRDefault="002E0E90" w:rsidP="002E0E90">
      <w:pPr>
        <w:pStyle w:val="Listenabsatz"/>
        <w:numPr>
          <w:ilvl w:val="1"/>
          <w:numId w:val="2"/>
        </w:numPr>
      </w:pPr>
      <m:oMath>
        <m:r>
          <w:rPr>
            <w:rFonts w:ascii="Cambria Math" w:hAnsi="Cambria Math"/>
          </w:rPr>
          <m:t>h=12 cm,  s=17 cm</m:t>
        </m:r>
      </m:oMath>
      <w:r w:rsidR="008621DB">
        <w:rPr>
          <w:rFonts w:eastAsiaTheme="minorEastAsia"/>
        </w:rPr>
        <w:br/>
      </w:r>
    </w:p>
    <w:p w14:paraId="2ABBD5FB" w14:textId="77777777" w:rsidR="00966A80" w:rsidRPr="00966A80" w:rsidRDefault="00966A80" w:rsidP="00966A80">
      <w:pPr>
        <w:pStyle w:val="Listenabsatz"/>
        <w:ind w:left="1800"/>
      </w:pPr>
    </w:p>
    <w:p w14:paraId="2E8FB4B2" w14:textId="77777777" w:rsidR="009E4B08" w:rsidRPr="009E4B08" w:rsidRDefault="009E4B08" w:rsidP="009E4B08">
      <w:pPr>
        <w:pStyle w:val="Listenabsatz"/>
        <w:numPr>
          <w:ilvl w:val="0"/>
          <w:numId w:val="2"/>
        </w:numPr>
      </w:pPr>
      <w:r>
        <w:rPr>
          <w:rFonts w:cs="Arial"/>
        </w:rPr>
        <w:t>V</w:t>
      </w:r>
      <w:r w:rsidRPr="009E4B08">
        <w:rPr>
          <w:rFonts w:cs="Arial"/>
        </w:rPr>
        <w:t xml:space="preserve">on einem regelmäßigen Oktaeder kennt man die </w:t>
      </w:r>
      <w:proofErr w:type="spellStart"/>
      <w:r w:rsidRPr="009E4B08">
        <w:rPr>
          <w:rFonts w:cs="Arial"/>
        </w:rPr>
        <w:t>Oberﬂäche</w:t>
      </w:r>
      <w:proofErr w:type="spellEnd"/>
      <w:r w:rsidRPr="009E4B08">
        <w:rPr>
          <w:rFonts w:cs="Arial"/>
        </w:rPr>
        <w:t xml:space="preserve"> bzw. das Volumen</w:t>
      </w:r>
      <w:r>
        <w:rPr>
          <w:rFonts w:cs="Arial"/>
        </w:rPr>
        <w:t>. Berechne die andere Größe! (vgl. mit Schulbuch Aufgabe 915)</w:t>
      </w:r>
    </w:p>
    <w:p w14:paraId="4A4452C2" w14:textId="77777777" w:rsidR="009E4B08" w:rsidRPr="009E4B08" w:rsidRDefault="009E4B08" w:rsidP="009E4B08">
      <w:pPr>
        <w:pStyle w:val="Listenabsatz"/>
        <w:numPr>
          <w:ilvl w:val="1"/>
          <w:numId w:val="2"/>
        </w:numPr>
      </w:pPr>
      <w:r>
        <w:rPr>
          <w:rFonts w:cs="Arial"/>
        </w:rPr>
        <w:t>O = 110 cm</w:t>
      </w:r>
      <w:r>
        <w:rPr>
          <w:rFonts w:cs="Arial"/>
          <w:vertAlign w:val="superscript"/>
        </w:rPr>
        <w:t>2</w:t>
      </w:r>
      <w:r>
        <w:rPr>
          <w:rFonts w:cs="Arial"/>
        </w:rPr>
        <w:t xml:space="preserve"> </w:t>
      </w:r>
    </w:p>
    <w:p w14:paraId="4E14087C" w14:textId="77777777" w:rsidR="009E4B08" w:rsidRPr="009E4B08" w:rsidRDefault="009E4B08" w:rsidP="009E4B08">
      <w:pPr>
        <w:pStyle w:val="Listenabsatz"/>
        <w:numPr>
          <w:ilvl w:val="1"/>
          <w:numId w:val="2"/>
        </w:numPr>
      </w:pPr>
      <w:r>
        <w:rPr>
          <w:rFonts w:cs="Arial"/>
        </w:rPr>
        <w:t>V = 355 c</w:t>
      </w:r>
      <w:r>
        <w:rPr>
          <w:rFonts w:cs="Arial"/>
        </w:rPr>
        <w:t>m</w:t>
      </w:r>
      <w:r>
        <w:rPr>
          <w:rFonts w:cs="Arial"/>
          <w:vertAlign w:val="superscript"/>
        </w:rPr>
        <w:t>2</w:t>
      </w:r>
    </w:p>
    <w:p w14:paraId="2290016F" w14:textId="77777777" w:rsidR="009E4B08" w:rsidRPr="009E4B08" w:rsidRDefault="009E4B08" w:rsidP="009E4B08">
      <w:pPr>
        <w:pStyle w:val="Listenabsatz"/>
        <w:numPr>
          <w:ilvl w:val="1"/>
          <w:numId w:val="2"/>
        </w:numPr>
      </w:pPr>
      <w:r>
        <w:rPr>
          <w:rFonts w:cs="Arial"/>
        </w:rPr>
        <w:t>O = 24, 5</w:t>
      </w:r>
      <w:r w:rsidRPr="009E4B08">
        <w:rPr>
          <w:rFonts w:cs="Arial"/>
        </w:rPr>
        <w:t xml:space="preserve"> </w:t>
      </w:r>
      <w:r>
        <w:rPr>
          <w:rFonts w:cs="Arial"/>
        </w:rPr>
        <w:t>m</w:t>
      </w:r>
      <w:r>
        <w:rPr>
          <w:rFonts w:cs="Arial"/>
          <w:vertAlign w:val="superscript"/>
        </w:rPr>
        <w:t>2</w:t>
      </w:r>
    </w:p>
    <w:p w14:paraId="62AF6399" w14:textId="77777777" w:rsidR="003C7F1C" w:rsidRPr="003C7F1C" w:rsidRDefault="009E4B08" w:rsidP="009E4B08">
      <w:pPr>
        <w:pStyle w:val="Listenabsatz"/>
        <w:numPr>
          <w:ilvl w:val="1"/>
          <w:numId w:val="2"/>
        </w:numPr>
      </w:pPr>
      <w:r>
        <w:rPr>
          <w:rFonts w:cs="Arial"/>
        </w:rPr>
        <w:t xml:space="preserve">V = 1,0 </w:t>
      </w:r>
      <m:oMath>
        <m:r>
          <w:rPr>
            <w:rFonts w:ascii="Cambria Math" w:hAnsi="Cambria Math" w:cs="Arial"/>
          </w:rPr>
          <m:t>l</m:t>
        </m:r>
      </m:oMath>
      <w:r w:rsidR="00791450" w:rsidRPr="009E4B08">
        <w:rPr>
          <w:rFonts w:eastAsiaTheme="minorEastAsia"/>
        </w:rPr>
        <w:br/>
      </w:r>
    </w:p>
    <w:p w14:paraId="487A365E" w14:textId="2FF19A0B" w:rsidR="008A43AA" w:rsidRDefault="008A43AA" w:rsidP="003C7F1C">
      <w:pPr>
        <w:pStyle w:val="Listenabsatz"/>
        <w:ind w:left="1800"/>
      </w:pPr>
      <w:r w:rsidRPr="009E4B08">
        <w:rPr>
          <w:rFonts w:eastAsiaTheme="minorEastAsia"/>
        </w:rPr>
        <w:br/>
      </w:r>
    </w:p>
    <w:p w14:paraId="172A9112" w14:textId="5E8B370C" w:rsidR="008A43AA" w:rsidRDefault="008A43AA" w:rsidP="008A43AA">
      <w:pPr>
        <w:pStyle w:val="Listenabsatz"/>
        <w:numPr>
          <w:ilvl w:val="0"/>
          <w:numId w:val="2"/>
        </w:numPr>
      </w:pPr>
      <w:r>
        <w:t xml:space="preserve">Manche Teebeutel haben die Form eines regelmäßigen Tetraeders, d.h. einer regelmäßigen dreiseitigen Pyramide, deren Seitenkanten so groß sind wie die Grundkante. Berechne das Volumen eines solchen Teebeutels, wenn die Länge der Grundkante </w:t>
      </w:r>
      <m:oMath>
        <m:r>
          <w:rPr>
            <w:rFonts w:ascii="Cambria Math" w:hAnsi="Cambria Math"/>
          </w:rPr>
          <m:t xml:space="preserve">a=5 cm </m:t>
        </m:r>
      </m:oMath>
      <w:r>
        <w:rPr>
          <w:rFonts w:eastAsiaTheme="minorEastAsia"/>
        </w:rPr>
        <w:t>beträgt</w:t>
      </w:r>
      <w:r w:rsidR="003C7F1C">
        <w:rPr>
          <w:rFonts w:eastAsiaTheme="minorEastAsia"/>
        </w:rPr>
        <w:t>! (vgl. Schulbuch Aufgabe 919)</w:t>
      </w:r>
      <w:r w:rsidR="003C7F1C">
        <w:rPr>
          <w:rFonts w:eastAsiaTheme="minorEastAsia"/>
        </w:rPr>
        <w:br/>
      </w:r>
      <w:r>
        <w:rPr>
          <w:rFonts w:eastAsiaTheme="minorEastAsia"/>
        </w:rPr>
        <w:t>Der Teebeutel ist zu 60% mit Tee gefüllt</w:t>
      </w:r>
      <w:r w:rsidR="00791450">
        <w:rPr>
          <w:rFonts w:eastAsiaTheme="minorEastAsia"/>
        </w:rPr>
        <w:t xml:space="preserve">. Berechne, wie viel Gramm Tee </w:t>
      </w:r>
      <w:r w:rsidR="00865C1A">
        <w:rPr>
          <w:rFonts w:eastAsiaTheme="minorEastAsia"/>
        </w:rPr>
        <w:t>in einem Beutel</w:t>
      </w:r>
      <w:r w:rsidR="00791450">
        <w:rPr>
          <w:rFonts w:eastAsiaTheme="minorEastAsia"/>
        </w:rPr>
        <w:t xml:space="preserve"> sind, wenn die Dichte von Tee </w:t>
      </w:r>
      <m:oMath>
        <m:r>
          <w:rPr>
            <w:rFonts w:ascii="Cambria Math" w:eastAsiaTheme="minorEastAsia" w:hAnsi="Cambria Math"/>
          </w:rPr>
          <m:t>ϱ=0,3 g/c</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oMath>
      <w:r w:rsidR="00791450">
        <w:rPr>
          <w:rFonts w:eastAsiaTheme="minorEastAsia"/>
        </w:rPr>
        <w:t xml:space="preserve"> beträgt</w:t>
      </w:r>
      <w:r w:rsidR="003C7F1C">
        <w:rPr>
          <w:rFonts w:eastAsiaTheme="minorEastAsia"/>
        </w:rPr>
        <w:t>!</w:t>
      </w:r>
    </w:p>
    <w:p w14:paraId="16DF134C" w14:textId="77777777" w:rsidR="008A43AA" w:rsidRDefault="008A43AA" w:rsidP="008A43AA">
      <w:pPr>
        <w:pStyle w:val="Listenabsatz"/>
        <w:ind w:left="1800"/>
      </w:pPr>
    </w:p>
    <w:p w14:paraId="49E8B078" w14:textId="7C333935" w:rsidR="002E0E90" w:rsidRDefault="002E0E90" w:rsidP="00966A80">
      <w:pPr>
        <w:ind w:left="1440"/>
      </w:pPr>
      <w:r w:rsidRPr="00966A80">
        <w:rPr>
          <w:rFonts w:eastAsiaTheme="minorEastAsia"/>
        </w:rPr>
        <w:br/>
      </w:r>
    </w:p>
    <w:p w14:paraId="72D35EA5" w14:textId="77777777" w:rsidR="004A24B4" w:rsidRDefault="004A24B4" w:rsidP="004A24B4">
      <w:pPr>
        <w:jc w:val="right"/>
      </w:pPr>
    </w:p>
    <w:p w14:paraId="0A886D32" w14:textId="11FB94CF" w:rsidR="00B42555" w:rsidRPr="00C37576" w:rsidRDefault="001A1F04" w:rsidP="00B42555">
      <w:pPr>
        <w:pStyle w:val="Listenabsatz"/>
        <w:numPr>
          <w:ilvl w:val="0"/>
          <w:numId w:val="2"/>
        </w:numPr>
      </w:pPr>
      <w:r>
        <w:lastRenderedPageBreak/>
        <w:t xml:space="preserve">Ein Pyramidenstumpf </w:t>
      </w:r>
      <w:r w:rsidR="00C37576">
        <w:t>entsteht, wenn man bei einer Pyramide</w:t>
      </w:r>
      <w:r>
        <w:t xml:space="preserve"> parallel zur Grundfläche eine kleinere</w:t>
      </w:r>
      <w:r w:rsidR="00C37576">
        <w:t>, zur ursprünglichen Pyramide ähnlichen Pyramide abschneidet</w:t>
      </w:r>
      <w:r w:rsidR="00E6585D">
        <w:t xml:space="preserve"> (siehe Skizze links)</w:t>
      </w:r>
      <w:r w:rsidR="00C37576">
        <w:t>.</w:t>
      </w:r>
      <w:r w:rsidR="00C37576">
        <w:br/>
      </w:r>
      <w:r w:rsidR="001A4961">
        <w:rPr>
          <w:noProof/>
        </w:rPr>
        <w:drawing>
          <wp:inline distT="0" distB="0" distL="0" distR="0" wp14:anchorId="0EE430CB" wp14:editId="77DB66C7">
            <wp:extent cx="5115600" cy="1846800"/>
            <wp:effectExtent l="0" t="0" r="8890" b="1270"/>
            <wp:docPr id="2" name="Grafik 2" descr="Ein Pyramidenstumpf und sein Quer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yrstumpf.png"/>
                    <pic:cNvPicPr/>
                  </pic:nvPicPr>
                  <pic:blipFill>
                    <a:blip r:embed="rId8"/>
                    <a:stretch>
                      <a:fillRect/>
                    </a:stretch>
                  </pic:blipFill>
                  <pic:spPr>
                    <a:xfrm>
                      <a:off x="0" y="0"/>
                      <a:ext cx="5115600" cy="1846800"/>
                    </a:xfrm>
                    <a:prstGeom prst="rect">
                      <a:avLst/>
                    </a:prstGeom>
                  </pic:spPr>
                </pic:pic>
              </a:graphicData>
            </a:graphic>
          </wp:inline>
        </w:drawing>
      </w:r>
      <w:r w:rsidR="00C37576">
        <w:br/>
        <w:t xml:space="preserve">Wir wollen das Volumen für einen regelmäßigen vierseitigen Pyramidenstumpf herleiten, wobei </w:t>
      </w:r>
      <w:r w:rsidR="00E6585D">
        <w:t>das Grundquadrat</w:t>
      </w:r>
      <w:r w:rsidR="00C37576">
        <w:t xml:space="preserve"> Seitenlänge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rsidR="00C37576">
        <w:rPr>
          <w:rFonts w:eastAsiaTheme="minorEastAsia"/>
        </w:rPr>
        <w:t xml:space="preserve"> hat, das obere Quadrat Seitenlänge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sidR="00C37576">
        <w:rPr>
          <w:rFonts w:eastAsiaTheme="minorEastAsia"/>
        </w:rPr>
        <w:t xml:space="preserve"> hat und der Pyram</w:t>
      </w:r>
      <w:proofErr w:type="spellStart"/>
      <w:r w:rsidR="00C37576">
        <w:rPr>
          <w:rFonts w:eastAsiaTheme="minorEastAsia"/>
        </w:rPr>
        <w:t>idenstumpf</w:t>
      </w:r>
      <w:proofErr w:type="spellEnd"/>
      <w:r w:rsidR="00C37576">
        <w:rPr>
          <w:rFonts w:eastAsiaTheme="minorEastAsia"/>
        </w:rPr>
        <w:t xml:space="preserve"> die Höhe </w:t>
      </w:r>
      <m:oMath>
        <m:r>
          <w:rPr>
            <w:rFonts w:ascii="Cambria Math" w:eastAsiaTheme="minorEastAsia" w:hAnsi="Cambria Math"/>
          </w:rPr>
          <m:t>h</m:t>
        </m:r>
      </m:oMath>
      <w:r w:rsidR="00C37576">
        <w:rPr>
          <w:rFonts w:eastAsiaTheme="minorEastAsia"/>
        </w:rPr>
        <w:t xml:space="preserve"> hat.</w:t>
      </w:r>
    </w:p>
    <w:p w14:paraId="4AC29714" w14:textId="377ED1AB" w:rsidR="00C37576" w:rsidRPr="00C37576" w:rsidRDefault="00C37576" w:rsidP="00C37576">
      <w:pPr>
        <w:pStyle w:val="Listenabsatz"/>
        <w:numPr>
          <w:ilvl w:val="1"/>
          <w:numId w:val="2"/>
        </w:numPr>
      </w:pPr>
      <w:r>
        <w:t>In der Skizze</w:t>
      </w:r>
      <w:r w:rsidR="00E6585D">
        <w:t xml:space="preserve"> rechts</w:t>
      </w:r>
      <w:r>
        <w:t xml:space="preserve"> ist ein Querschnitt eines Pyramidenstumpfs eingezeichnet.</w:t>
      </w:r>
      <w:r w:rsidR="00E6585D">
        <w:t xml:space="preserve"> </w:t>
      </w:r>
      <w:r>
        <w:t>Begründe, warum folgende Formeln gelten:</w:t>
      </w:r>
      <w:r>
        <w:br/>
      </w:r>
      <w:r w:rsidR="001F2171">
        <w:rPr>
          <w:rFonts w:eastAsiaTheme="minorEastAsia"/>
        </w:rPr>
        <w:t>I</w:t>
      </w:r>
      <w:r>
        <w:rPr>
          <w:rFonts w:eastAsiaTheme="minorEastAsia"/>
        </w:rPr>
        <w:t xml:space="preserve">)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oMath>
      <w:r>
        <w:rPr>
          <w:rFonts w:eastAsiaTheme="minorEastAsia"/>
        </w:rPr>
        <w:tab/>
      </w:r>
      <w:r>
        <w:rPr>
          <w:rFonts w:eastAsiaTheme="minorEastAsia"/>
        </w:rPr>
        <w:tab/>
      </w:r>
      <w:r w:rsidR="001F2171">
        <w:rPr>
          <w:rFonts w:eastAsiaTheme="minorEastAsia"/>
        </w:rPr>
        <w:t>II</w:t>
      </w:r>
      <w:r>
        <w:rPr>
          <w:rFonts w:eastAsiaTheme="minorEastAsia"/>
        </w:rPr>
        <w:t xml:space="preserve">) </w:t>
      </w:r>
      <m:oMath>
        <m:r>
          <w:rPr>
            <w:rFonts w:ascii="Cambria Math" w:eastAsiaTheme="minorEastAsia" w:hAnsi="Cambria Math"/>
          </w:rPr>
          <m:t>h=</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oMath>
      <w:r w:rsidR="00E6585D">
        <w:rPr>
          <w:rFonts w:eastAsiaTheme="minorEastAsia"/>
        </w:rPr>
        <w:br/>
      </w:r>
      <w:r w:rsidR="00E6585D">
        <w:rPr>
          <w:rFonts w:eastAsiaTheme="minorEastAsia"/>
        </w:rPr>
        <w:br/>
      </w:r>
    </w:p>
    <w:p w14:paraId="210A04BC" w14:textId="173E52A8" w:rsidR="00C37576" w:rsidRPr="00C37576" w:rsidRDefault="00C37576" w:rsidP="00C37576">
      <w:pPr>
        <w:pStyle w:val="Listenabsatz"/>
        <w:numPr>
          <w:ilvl w:val="1"/>
          <w:numId w:val="2"/>
        </w:numPr>
      </w:pPr>
      <w:r>
        <w:t xml:space="preserve">Drücke mithilfe von Gleichung </w:t>
      </w:r>
      <w:r w:rsidR="001F2171">
        <w:t>II</w:t>
      </w:r>
      <w:r>
        <w:t xml:space="preserve">) </w:t>
      </w:r>
      <m:oMath>
        <m:sSub>
          <m:sSubPr>
            <m:ctrlPr>
              <w:rPr>
                <w:rFonts w:ascii="Cambria Math" w:hAnsi="Cambria Math"/>
                <w:i/>
              </w:rPr>
            </m:ctrlPr>
          </m:sSubPr>
          <m:e>
            <m:r>
              <w:rPr>
                <w:rFonts w:ascii="Cambria Math" w:hAnsi="Cambria Math"/>
              </w:rPr>
              <m:t>h</m:t>
            </m:r>
          </m:e>
          <m:sub>
            <m:r>
              <w:rPr>
                <w:rFonts w:ascii="Cambria Math" w:hAnsi="Cambria Math"/>
              </w:rPr>
              <m:t>2</m:t>
            </m:r>
          </m:sub>
        </m:sSub>
      </m:oMath>
      <w:r>
        <w:rPr>
          <w:rFonts w:eastAsiaTheme="minorEastAsia"/>
        </w:rPr>
        <w:t xml:space="preserve"> durch </w:t>
      </w:r>
      <m:oMath>
        <m:r>
          <w:rPr>
            <w:rFonts w:ascii="Cambria Math" w:eastAsiaTheme="minorEastAsia" w:hAnsi="Cambria Math"/>
          </w:rPr>
          <m:t>h</m:t>
        </m:r>
      </m:oMath>
      <w:r>
        <w:rPr>
          <w:rFonts w:eastAsiaTheme="minorEastAsia"/>
        </w:rPr>
        <w:t xml:space="preserve"> und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oMath>
      <w:r>
        <w:rPr>
          <w:rFonts w:eastAsiaTheme="minorEastAsia"/>
        </w:rPr>
        <w:t xml:space="preserve"> aus und setze in Gleichung </w:t>
      </w:r>
      <w:r w:rsidR="001F2171">
        <w:rPr>
          <w:rFonts w:eastAsiaTheme="minorEastAsia"/>
        </w:rPr>
        <w:t>I</w:t>
      </w:r>
      <w:r>
        <w:rPr>
          <w:rFonts w:eastAsiaTheme="minorEastAsia"/>
        </w:rPr>
        <w:t xml:space="preserve">) ein. Berechne nun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oMath>
      <w:r>
        <w:rPr>
          <w:rFonts w:eastAsiaTheme="minorEastAsia"/>
        </w:rPr>
        <w:t xml:space="preserve">(durch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Pr>
          <w:rFonts w:eastAsiaTheme="minorEastAsia"/>
        </w:rPr>
        <w:t xml:space="preserve"> und </w:t>
      </w:r>
      <m:oMath>
        <m:r>
          <w:rPr>
            <w:rFonts w:ascii="Cambria Math" w:eastAsiaTheme="minorEastAsia" w:hAnsi="Cambria Math"/>
          </w:rPr>
          <m:t>h</m:t>
        </m:r>
      </m:oMath>
      <w:r>
        <w:rPr>
          <w:rFonts w:eastAsiaTheme="minorEastAsia"/>
        </w:rPr>
        <w:t>) ausgedrückt).</w:t>
      </w:r>
      <w:r w:rsidR="00E6585D">
        <w:rPr>
          <w:rFonts w:eastAsiaTheme="minorEastAsia"/>
        </w:rPr>
        <w:br/>
      </w:r>
      <w:r w:rsidR="00E6585D">
        <w:br/>
      </w:r>
    </w:p>
    <w:p w14:paraId="6DBC25F1" w14:textId="4CF5C016" w:rsidR="00C37576" w:rsidRPr="00C37576" w:rsidRDefault="00C37576" w:rsidP="00C37576">
      <w:pPr>
        <w:pStyle w:val="Listenabsatz"/>
        <w:numPr>
          <w:ilvl w:val="1"/>
          <w:numId w:val="2"/>
        </w:numPr>
        <w:rPr>
          <w:rFonts w:eastAsiaTheme="minorEastAsia"/>
        </w:rPr>
      </w:pPr>
      <w:r>
        <w:t xml:space="preserve">Berechne auf ähnliche Weise </w:t>
      </w: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m:t>
        </m:r>
      </m:oMath>
      <w:r w:rsidR="00E6585D">
        <w:rPr>
          <w:rFonts w:eastAsiaTheme="minorEastAsia"/>
        </w:rPr>
        <w:br/>
      </w:r>
      <w:r w:rsidR="00E6585D">
        <w:rPr>
          <w:rFonts w:eastAsiaTheme="minorEastAsia"/>
        </w:rPr>
        <w:br/>
      </w:r>
    </w:p>
    <w:p w14:paraId="1C1B49A6" w14:textId="06C8AE47" w:rsidR="00C37576" w:rsidRDefault="00C37576" w:rsidP="00C37576">
      <w:pPr>
        <w:pStyle w:val="Listenabsatz"/>
        <w:numPr>
          <w:ilvl w:val="1"/>
          <w:numId w:val="2"/>
        </w:numPr>
        <w:rPr>
          <w:rFonts w:eastAsiaTheme="minorEastAsia"/>
        </w:rPr>
      </w:pPr>
      <w:r>
        <w:t xml:space="preserve">Das Volumen </w:t>
      </w:r>
      <m:oMath>
        <m:r>
          <w:rPr>
            <w:rFonts w:ascii="Cambria Math" w:hAnsi="Cambria Math"/>
          </w:rPr>
          <m:t>V</m:t>
        </m:r>
      </m:oMath>
      <w:r>
        <w:t xml:space="preserve"> des Pyramidenstumpfs ist das Volumen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t xml:space="preserve"> der ursprünglichen Pyramide minus de</w:t>
      </w:r>
      <w:r w:rsidR="00046DB4">
        <w:t>s</w:t>
      </w:r>
      <w:r>
        <w:t xml:space="preserve"> Volumen</w:t>
      </w:r>
      <w:r w:rsidR="007A76E4">
        <w:t>s</w:t>
      </w:r>
      <w:r>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oMath>
      <w:r>
        <w:t xml:space="preserve"> der kleinen, abgeschnitte</w:t>
      </w:r>
      <w:proofErr w:type="spellStart"/>
      <w:r>
        <w:t>nen</w:t>
      </w:r>
      <w:proofErr w:type="spellEnd"/>
      <w:r>
        <w:t xml:space="preserve"> Pyramide</w:t>
      </w:r>
      <w:r w:rsidRPr="00C37576">
        <w:rPr>
          <w:rFonts w:eastAsiaTheme="minorEastAsia"/>
        </w:rPr>
        <w:t>.</w:t>
      </w:r>
      <w:r>
        <w:rPr>
          <w:rFonts w:eastAsiaTheme="minorEastAsia"/>
        </w:rPr>
        <w:t xml:space="preserve"> Berechne diese beiden Volumina. Verwende dazu die bereits bekannten Ausdrücke für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oMath>
      <w:r>
        <w:rPr>
          <w:rFonts w:eastAsiaTheme="minorEastAsia"/>
        </w:rPr>
        <w:t xml:space="preserve"> und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oMath>
      <w:r>
        <w:rPr>
          <w:rFonts w:eastAsiaTheme="minorEastAsia"/>
        </w:rPr>
        <w:t>.</w:t>
      </w:r>
      <w:r w:rsidR="00E6585D">
        <w:rPr>
          <w:rFonts w:eastAsiaTheme="minorEastAsia"/>
        </w:rPr>
        <w:br/>
      </w:r>
      <w:r w:rsidR="00E6585D">
        <w:rPr>
          <w:rFonts w:eastAsiaTheme="minorEastAsia"/>
        </w:rPr>
        <w:br/>
      </w:r>
    </w:p>
    <w:p w14:paraId="42DD5E5A" w14:textId="71CE8774" w:rsidR="00966A80" w:rsidRDefault="00966A80" w:rsidP="00C37576">
      <w:pPr>
        <w:pStyle w:val="Listenabsatz"/>
        <w:numPr>
          <w:ilvl w:val="1"/>
          <w:numId w:val="2"/>
        </w:numPr>
        <w:rPr>
          <w:rFonts w:eastAsiaTheme="minorEastAsia"/>
        </w:rPr>
      </w:pPr>
      <w:r>
        <w:t xml:space="preserve">Jetzt können wir </w:t>
      </w:r>
      <m:oMath>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oMath>
      <w:r>
        <w:rPr>
          <w:rFonts w:eastAsiaTheme="minorEastAsia"/>
        </w:rPr>
        <w:t xml:space="preserve"> berechnen. Verwende die binomischen Formeln, um diesen Ausdruck zu vereinfachen.</w:t>
      </w:r>
      <w:r w:rsidR="00E6585D">
        <w:rPr>
          <w:rFonts w:eastAsiaTheme="minorEastAsia"/>
        </w:rPr>
        <w:br/>
      </w:r>
    </w:p>
    <w:p w14:paraId="4D22972F" w14:textId="6F3C7B6D" w:rsidR="00966A80" w:rsidRPr="00C37576" w:rsidRDefault="008621DB" w:rsidP="001F2171">
      <w:pPr>
        <w:pStyle w:val="Listenabsatz"/>
        <w:ind w:left="1800"/>
        <w:rPr>
          <w:rFonts w:eastAsiaTheme="minorEastAsia"/>
        </w:rPr>
      </w:pPr>
      <w:r>
        <w:rPr>
          <w:rFonts w:eastAsiaTheme="minorEastAsia"/>
        </w:rPr>
        <w:br/>
      </w:r>
      <w:r w:rsidR="00E6585D">
        <w:rPr>
          <w:rFonts w:eastAsiaTheme="minorEastAsia"/>
        </w:rPr>
        <w:br/>
      </w:r>
      <w:r w:rsidR="00E6585D">
        <w:rPr>
          <w:rFonts w:eastAsiaTheme="minorEastAsia"/>
        </w:rPr>
        <w:br/>
      </w:r>
      <w:r w:rsidR="00E6585D">
        <w:rPr>
          <w:rFonts w:eastAsiaTheme="minorEastAsia"/>
        </w:rPr>
        <w:br/>
      </w:r>
      <w:r w:rsidR="00E6585D">
        <w:rPr>
          <w:rFonts w:eastAsiaTheme="minorEastAsia"/>
        </w:rPr>
        <w:br/>
      </w:r>
    </w:p>
    <w:p w14:paraId="5B0057BC" w14:textId="1DCBADA4" w:rsidR="000A5CDE" w:rsidRPr="000F1DEE" w:rsidRDefault="008621DB" w:rsidP="000F1DEE">
      <w:pPr>
        <w:pStyle w:val="Listenabsatz"/>
        <w:numPr>
          <w:ilvl w:val="0"/>
          <w:numId w:val="2"/>
        </w:numPr>
        <w:rPr>
          <w:rFonts w:eastAsiaTheme="minorEastAsia"/>
        </w:rPr>
      </w:pPr>
      <w:r>
        <w:lastRenderedPageBreak/>
        <w:t xml:space="preserve">Nicht nur die Ägypter, sondern auch die Maya nutzten Pyramiden für ihre heiligen Bauten. Im Gegensatz zu den Ägyptern </w:t>
      </w:r>
      <w:r w:rsidR="008640B5">
        <w:t>verwendeten</w:t>
      </w:r>
      <w:r>
        <w:t xml:space="preserve"> die Maya</w:t>
      </w:r>
      <w:r w:rsidR="00922D0F">
        <w:t xml:space="preserve"> </w:t>
      </w:r>
      <w:r w:rsidR="008640B5">
        <w:t xml:space="preserve">aber </w:t>
      </w:r>
      <w:r>
        <w:t>Pyramidenstümpfe, die Unterbauten für ihre Tempel waren.</w:t>
      </w:r>
      <w:r>
        <w:br/>
        <w:t xml:space="preserve">Einer der berühmtesten davon ist die Pyramide von </w:t>
      </w:r>
      <w:proofErr w:type="spellStart"/>
      <w:r>
        <w:t>Kukulcán</w:t>
      </w:r>
      <w:proofErr w:type="spellEnd"/>
      <w:r>
        <w:t xml:space="preserve">. Ihre untere Seitenlänge beträgt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=55 m</m:t>
        </m:r>
      </m:oMath>
      <w:r>
        <w:t>, ih</w:t>
      </w:r>
      <w:proofErr w:type="spellStart"/>
      <w:r w:rsidR="008640B5">
        <w:t>re</w:t>
      </w:r>
      <w:proofErr w:type="spellEnd"/>
      <w:r>
        <w:t xml:space="preserve"> obere Seitenlänge </w:t>
      </w:r>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=10,4 m </m:t>
        </m:r>
      </m:oMath>
      <w:r>
        <w:t xml:space="preserve">und ihre Höhe </w:t>
      </w:r>
      <m:oMath>
        <m:r>
          <w:rPr>
            <w:rFonts w:ascii="Cambria Math" w:hAnsi="Cambria Math"/>
          </w:rPr>
          <m:t>h=24m</m:t>
        </m:r>
      </m:oMath>
      <w:r>
        <w:t>.</w:t>
      </w:r>
      <w:r w:rsidR="008640B5">
        <w:t xml:space="preserve"> </w:t>
      </w:r>
      <w:r>
        <w:t xml:space="preserve">Ein Pyramidenstumpf hat das Volumen </w:t>
      </w:r>
      <m:oMath>
        <m:r>
          <w:rPr>
            <w:rFonts w:ascii="Cambria Math" w:hAnsi="Cambria Math"/>
          </w:rPr>
          <m:t>V=</m:t>
        </m:r>
        <m:f>
          <m:fPr>
            <m:ctrlPr>
              <w:rPr>
                <w:rFonts w:ascii="Cambria Math" w:hAnsi="Cambria Math"/>
                <w:i/>
              </w:rPr>
            </m:ctrlPr>
          </m:fPr>
          <m:num>
            <m:r>
              <w:rPr>
                <w:rFonts w:ascii="Cambria Math" w:hAnsi="Cambria Math"/>
              </w:rPr>
              <m:t>h(</m:t>
            </m:r>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2</m:t>
                </m:r>
              </m:sub>
              <m:sup>
                <m:r>
                  <w:rPr>
                    <w:rFonts w:ascii="Cambria Math" w:hAnsi="Cambria Math"/>
                  </w:rPr>
                  <m:t>2</m:t>
                </m:r>
              </m:sup>
            </m:sSubSup>
            <m:r>
              <w:rPr>
                <w:rFonts w:ascii="Cambria Math" w:hAnsi="Cambria Math"/>
              </w:rPr>
              <m:t>)</m:t>
            </m:r>
          </m:num>
          <m:den>
            <m:r>
              <w:rPr>
                <w:rFonts w:ascii="Cambria Math" w:hAnsi="Cambria Math"/>
              </w:rPr>
              <m:t>3</m:t>
            </m:r>
          </m:den>
        </m:f>
      </m:oMath>
      <w:r w:rsidR="008640B5" w:rsidRPr="000F1DEE">
        <w:rPr>
          <w:rFonts w:eastAsiaTheme="minorEastAsia"/>
        </w:rPr>
        <w:t>.</w:t>
      </w:r>
      <w:r>
        <w:t xml:space="preserve"> Verwende diese Formel, um das Volumen der Pyramide von </w:t>
      </w:r>
      <w:proofErr w:type="spellStart"/>
      <w:r>
        <w:t>Kukulcán</w:t>
      </w:r>
      <w:proofErr w:type="spellEnd"/>
      <w:r>
        <w:t xml:space="preserve"> zu berechnen.</w:t>
      </w:r>
    </w:p>
    <w:p w14:paraId="45BF55A3" w14:textId="49EA3187" w:rsidR="000F1DEE" w:rsidRDefault="000F1DEE" w:rsidP="000F1DEE">
      <w:pPr>
        <w:rPr>
          <w:rFonts w:eastAsiaTheme="minorEastAsia"/>
        </w:rPr>
      </w:pPr>
    </w:p>
    <w:p w14:paraId="1053C206" w14:textId="0F44D68B" w:rsidR="00E36BA8" w:rsidRDefault="00E36BA8" w:rsidP="000A5CDE">
      <w:pPr>
        <w:pStyle w:val="Listenabsatz"/>
        <w:ind w:left="1800"/>
        <w:rPr>
          <w:rFonts w:eastAsiaTheme="minorEastAsia"/>
        </w:rPr>
      </w:pPr>
    </w:p>
    <w:p w14:paraId="2899CADF" w14:textId="67F96E59" w:rsidR="003E1E1E" w:rsidRDefault="003E1E1E" w:rsidP="00240D82">
      <w:pPr>
        <w:pStyle w:val="Listenabsatz"/>
        <w:spacing w:line="360" w:lineRule="auto"/>
        <w:ind w:left="1080"/>
      </w:pPr>
    </w:p>
    <w:p w14:paraId="03331FAE" w14:textId="0D063442" w:rsidR="003C7F1C" w:rsidRPr="003C7F1C" w:rsidRDefault="003C7F1C" w:rsidP="003C7F1C">
      <w:pPr>
        <w:pStyle w:val="Listenabsatz"/>
        <w:numPr>
          <w:ilvl w:val="0"/>
          <w:numId w:val="2"/>
        </w:numPr>
        <w:spacing w:line="360" w:lineRule="auto"/>
      </w:pPr>
      <w:r>
        <w:rPr>
          <w:rFonts w:eastAsiaTheme="minorEastAsia"/>
        </w:rPr>
        <w:t>V</w:t>
      </w:r>
      <w:r w:rsidRPr="003C7F1C">
        <w:rPr>
          <w:rFonts w:eastAsiaTheme="minorEastAsia"/>
        </w:rPr>
        <w:t>on einer regelmäßigen sechsseitigen Pyramide sind zwei der Größen a, h, h</w:t>
      </w:r>
      <w:r w:rsidRPr="003C7F1C">
        <w:rPr>
          <w:rFonts w:eastAsiaTheme="minorEastAsia"/>
          <w:vertAlign w:val="subscript"/>
        </w:rPr>
        <w:t>1</w:t>
      </w:r>
      <w:r w:rsidRPr="003C7F1C">
        <w:rPr>
          <w:rFonts w:eastAsiaTheme="minorEastAsia"/>
        </w:rPr>
        <w:t>, s, O, V gegeben. Berechne die fehlenden Größen!</w:t>
      </w:r>
      <w:r w:rsidRPr="003C7F1C">
        <w:rPr>
          <w:rFonts w:eastAsiaTheme="minorEastAsia"/>
        </w:rPr>
        <w:t xml:space="preserve"> </w:t>
      </w:r>
      <w:r>
        <w:rPr>
          <w:rFonts w:eastAsiaTheme="minorEastAsia"/>
        </w:rPr>
        <w:t>(</w:t>
      </w:r>
      <w:proofErr w:type="spellStart"/>
      <w:r>
        <w:rPr>
          <w:rFonts w:eastAsiaTheme="minorEastAsia"/>
        </w:rPr>
        <w:t>vlg</w:t>
      </w:r>
      <w:proofErr w:type="spellEnd"/>
      <w:r>
        <w:rPr>
          <w:rFonts w:eastAsiaTheme="minorEastAsia"/>
        </w:rPr>
        <w:t>. Schulbuch Aufgabe 913)</w:t>
      </w:r>
    </w:p>
    <w:p w14:paraId="3DCD4E90" w14:textId="77777777" w:rsidR="003C7F1C" w:rsidRPr="003C7F1C" w:rsidRDefault="003C7F1C" w:rsidP="003C7F1C">
      <w:pPr>
        <w:pStyle w:val="Listenabsatz"/>
        <w:numPr>
          <w:ilvl w:val="1"/>
          <w:numId w:val="2"/>
        </w:numPr>
        <w:spacing w:line="360" w:lineRule="auto"/>
      </w:pPr>
      <w:r>
        <w:rPr>
          <w:rFonts w:eastAsiaTheme="minorEastAsia"/>
        </w:rPr>
        <w:t xml:space="preserve">a = 5,0 cm, </w:t>
      </w:r>
      <w:r w:rsidRPr="003C7F1C">
        <w:rPr>
          <w:rFonts w:eastAsiaTheme="minorEastAsia"/>
        </w:rPr>
        <w:t>s = 13 cm</w:t>
      </w:r>
    </w:p>
    <w:p w14:paraId="3636A295" w14:textId="13E96776" w:rsidR="003C7F1C" w:rsidRPr="003C7F1C" w:rsidRDefault="003C7F1C" w:rsidP="003C7F1C">
      <w:pPr>
        <w:pStyle w:val="Listenabsatz"/>
        <w:numPr>
          <w:ilvl w:val="1"/>
          <w:numId w:val="2"/>
        </w:numPr>
        <w:spacing w:line="360" w:lineRule="auto"/>
      </w:pPr>
      <w:r>
        <w:rPr>
          <w:rFonts w:eastAsiaTheme="minorEastAsia"/>
        </w:rPr>
        <w:t>h = 4,2 cm, V = 908 cm</w:t>
      </w:r>
      <w:r>
        <w:rPr>
          <w:rFonts w:eastAsiaTheme="minorEastAsia"/>
          <w:vertAlign w:val="superscript"/>
        </w:rPr>
        <w:t>3</w:t>
      </w:r>
    </w:p>
    <w:p w14:paraId="396FD15A" w14:textId="420F7635" w:rsidR="00A30464" w:rsidRPr="009044DD" w:rsidRDefault="003C7F1C" w:rsidP="003C7F1C">
      <w:pPr>
        <w:pStyle w:val="Listenabsatz"/>
        <w:numPr>
          <w:ilvl w:val="1"/>
          <w:numId w:val="2"/>
        </w:numPr>
        <w:spacing w:line="360" w:lineRule="auto"/>
      </w:pPr>
      <w:r>
        <w:rPr>
          <w:noProof/>
          <w:lang w:val="en-GB"/>
        </w:rPr>
        <mc:AlternateContent>
          <mc:Choice Requires="wps">
            <w:drawing>
              <wp:anchor distT="0" distB="0" distL="114300" distR="114300" simplePos="0" relativeHeight="251659264" behindDoc="0" locked="0" layoutInCell="1" allowOverlap="1" wp14:anchorId="6DA8D840" wp14:editId="4FF51A3D">
                <wp:simplePos x="0" y="0"/>
                <wp:positionH relativeFrom="margin">
                  <wp:posOffset>-46355</wp:posOffset>
                </wp:positionH>
                <wp:positionV relativeFrom="paragraph">
                  <wp:posOffset>1021080</wp:posOffset>
                </wp:positionV>
                <wp:extent cx="6004560" cy="3931920"/>
                <wp:effectExtent l="0" t="0" r="15240" b="11430"/>
                <wp:wrapNone/>
                <wp:docPr id="1" name="Textfeld 1"/>
                <wp:cNvGraphicFramePr/>
                <a:graphic xmlns:a="http://schemas.openxmlformats.org/drawingml/2006/main">
                  <a:graphicData uri="http://schemas.microsoft.com/office/word/2010/wordprocessingShape">
                    <wps:wsp>
                      <wps:cNvSpPr txBox="1"/>
                      <wps:spPr>
                        <a:xfrm flipV="1">
                          <a:off x="0" y="0"/>
                          <a:ext cx="6004560" cy="3931920"/>
                        </a:xfrm>
                        <a:prstGeom prst="rect">
                          <a:avLst/>
                        </a:prstGeom>
                        <a:solidFill>
                          <a:schemeClr val="lt1"/>
                        </a:solidFill>
                        <a:ln w="6350">
                          <a:solidFill>
                            <a:schemeClr val="accent5"/>
                          </a:solidFill>
                        </a:ln>
                      </wps:spPr>
                      <wps:txbx>
                        <w:txbxContent>
                          <w:p w14:paraId="7D1A7875" w14:textId="79AE5F15" w:rsidR="00BC7EB7" w:rsidRDefault="00BC7EB7" w:rsidP="009670B2">
                            <w:pPr>
                              <w:pStyle w:val="berschrift1"/>
                            </w:pPr>
                            <w:r>
                              <w:t>Lösungen</w:t>
                            </w:r>
                          </w:p>
                          <w:p w14:paraId="7B8C195C" w14:textId="1EAD22EF" w:rsidR="00BC7EB7" w:rsidRDefault="009670B2" w:rsidP="00BC7EB7">
                            <w:pPr>
                              <w:pStyle w:val="Listenabsatz"/>
                              <w:numPr>
                                <w:ilvl w:val="0"/>
                                <w:numId w:val="6"/>
                              </w:numPr>
                            </w:pPr>
                            <m:oMath>
                              <m:r>
                                <w:rPr>
                                  <w:rFonts w:ascii="Cambria Math" w:hAnsi="Cambria Math"/>
                                </w:rPr>
                                <m:t>V=</m:t>
                              </m:r>
                              <m:f>
                                <m:fPr>
                                  <m:ctrlPr>
                                    <w:rPr>
                                      <w:rFonts w:ascii="Cambria Math" w:hAnsi="Cambria Math"/>
                                      <w:i/>
                                    </w:rPr>
                                  </m:ctrlPr>
                                </m:fPr>
                                <m:num>
                                  <m:sSup>
                                    <m:sSupPr>
                                      <m:ctrlPr>
                                        <w:rPr>
                                          <w:rFonts w:ascii="Cambria Math" w:hAnsi="Cambria Math"/>
                                          <w:i/>
                                        </w:rPr>
                                      </m:ctrlPr>
                                    </m:sSupPr>
                                    <m:e>
                                      <m:r>
                                        <w:rPr>
                                          <w:rFonts w:ascii="Cambria Math" w:hAnsi="Cambria Math"/>
                                        </w:rPr>
                                        <m:t>a</m:t>
                                      </m:r>
                                    </m:e>
                                    <m:sup>
                                      <m:r>
                                        <w:rPr>
                                          <w:rFonts w:ascii="Cambria Math" w:hAnsi="Cambria Math"/>
                                        </w:rPr>
                                        <m:t>3</m:t>
                                      </m:r>
                                    </m:sup>
                                  </m:sSup>
                                </m:num>
                                <m:den>
                                  <m:r>
                                    <w:rPr>
                                      <w:rFonts w:ascii="Cambria Math" w:hAnsi="Cambria Math"/>
                                    </w:rPr>
                                    <m:t>3</m:t>
                                  </m:r>
                                </m:den>
                              </m:f>
                              <m:r>
                                <w:rPr>
                                  <w:rFonts w:ascii="Cambria Math" w:hAnsi="Cambria Math"/>
                                </w:rPr>
                                <m:t>, s=a⋅</m:t>
                              </m:r>
                              <m:rad>
                                <m:radPr>
                                  <m:degHide m:val="1"/>
                                  <m:ctrlPr>
                                    <w:rPr>
                                      <w:rFonts w:ascii="Cambria Math" w:hAnsi="Cambria Math"/>
                                      <w:i/>
                                    </w:rPr>
                                  </m:ctrlPr>
                                </m:radPr>
                                <m:deg/>
                                <m:e>
                                  <m:f>
                                    <m:fPr>
                                      <m:ctrlPr>
                                        <w:rPr>
                                          <w:rFonts w:ascii="Cambria Math" w:hAnsi="Cambria Math"/>
                                          <w:i/>
                                        </w:rPr>
                                      </m:ctrlPr>
                                    </m:fPr>
                                    <m:num>
                                      <m:r>
                                        <w:rPr>
                                          <w:rFonts w:ascii="Cambria Math" w:hAnsi="Cambria Math"/>
                                        </w:rPr>
                                        <m:t>3</m:t>
                                      </m:r>
                                    </m:num>
                                    <m:den>
                                      <m:r>
                                        <w:rPr>
                                          <w:rFonts w:ascii="Cambria Math" w:hAnsi="Cambria Math"/>
                                        </w:rPr>
                                        <m:t>2</m:t>
                                      </m:r>
                                    </m:den>
                                  </m:f>
                                </m:e>
                              </m:rad>
                            </m:oMath>
                            <w:r>
                              <w:rPr>
                                <w:rFonts w:eastAsiaTheme="minorEastAsia"/>
                              </w:rPr>
                              <w:t xml:space="preserve">, </w:t>
                            </w:r>
                            <m:oMath>
                              <m:r>
                                <w:rPr>
                                  <w:rFonts w:ascii="Cambria Math" w:eastAsiaTheme="minorEastAsia" w:hAnsi="Cambria Math"/>
                                </w:rPr>
                                <m:t>O=</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+1)</m:t>
                              </m:r>
                            </m:oMath>
                          </w:p>
                          <w:p w14:paraId="10C3E6CA" w14:textId="4EEA6295" w:rsidR="00E36BA8" w:rsidRPr="00A52B21" w:rsidRDefault="00E36BA8" w:rsidP="00E36BA8">
                            <w:pPr>
                              <w:pStyle w:val="Listenabsatz"/>
                              <w:numPr>
                                <w:ilvl w:val="0"/>
                                <w:numId w:val="6"/>
                              </w:numPr>
                            </w:pPr>
                            <w:r w:rsidRPr="00A52B21">
                              <w:rPr>
                                <w:rFonts w:eastAsiaTheme="majorEastAsia" w:cstheme="majorBidi"/>
                                <w:color w:val="008FB6"/>
                              </w:rPr>
                              <w:t>a.</w:t>
                            </w:r>
                            <w:r w:rsidR="009670B2">
                              <w:rPr>
                                <w:rFonts w:eastAsiaTheme="majorEastAsia" w:cstheme="majorBidi"/>
                                <w:color w:val="008FB6"/>
                              </w:rPr>
                              <w:t xml:space="preserve"> </w:t>
                            </w:r>
                            <m:oMath>
                              <m:r>
                                <w:rPr>
                                  <w:rFonts w:ascii="Cambria Math" w:eastAsiaTheme="majorEastAsia" w:hAnsi="Cambria Math" w:cstheme="majorBidi"/>
                                  <w:color w:val="000000" w:themeColor="text1"/>
                                </w:rPr>
                                <m:t xml:space="preserve">h=6 cm, </m:t>
                              </m:r>
                              <m:sSub>
                                <m:sSubPr>
                                  <m:ctrlPr>
                                    <w:rPr>
                                      <w:rFonts w:ascii="Cambria Math" w:eastAsiaTheme="majorEastAsia" w:hAnsi="Cambria Math" w:cstheme="majorBidi"/>
                                      <w:i/>
                                      <w:color w:val="000000" w:themeColor="text1"/>
                                    </w:rPr>
                                  </m:ctrlPr>
                                </m:sSubPr>
                                <m:e>
                                  <m:r>
                                    <w:rPr>
                                      <w:rFonts w:ascii="Cambria Math" w:eastAsiaTheme="majorEastAsia" w:hAnsi="Cambria Math" w:cstheme="majorBidi"/>
                                      <w:color w:val="000000" w:themeColor="text1"/>
                                    </w:rPr>
                                    <m:t>h</m:t>
                                  </m:r>
                                </m:e>
                                <m:sub>
                                  <m:r>
                                    <w:rPr>
                                      <w:rFonts w:ascii="Cambria Math" w:eastAsiaTheme="majorEastAsia" w:hAnsi="Cambria Math" w:cstheme="majorBidi"/>
                                      <w:color w:val="000000" w:themeColor="text1"/>
                                    </w:rPr>
                                    <m:t>1</m:t>
                                  </m:r>
                                </m:sub>
                              </m:sSub>
                              <m:r>
                                <w:rPr>
                                  <w:rFonts w:ascii="Cambria Math" w:eastAsiaTheme="majorEastAsia" w:hAnsi="Cambria Math" w:cstheme="majorBidi"/>
                                  <w:color w:val="000000" w:themeColor="text1"/>
                                </w:rPr>
                                <m:t>=6,5 cm, O=90 c</m:t>
                              </m:r>
                              <m:sSup>
                                <m:sSupPr>
                                  <m:ctrlPr>
                                    <w:rPr>
                                      <w:rFonts w:ascii="Cambria Math" w:eastAsiaTheme="majorEastAsia" w:hAnsi="Cambria Math" w:cstheme="majorBidi"/>
                                      <w:i/>
                                      <w:color w:val="000000" w:themeColor="text1"/>
                                    </w:rPr>
                                  </m:ctrlPr>
                                </m:sSupPr>
                                <m:e>
                                  <m:r>
                                    <w:rPr>
                                      <w:rFonts w:ascii="Cambria Math" w:eastAsiaTheme="majorEastAsia" w:hAnsi="Cambria Math" w:cstheme="majorBidi"/>
                                      <w:color w:val="000000" w:themeColor="text1"/>
                                    </w:rPr>
                                    <m:t>m</m:t>
                                  </m:r>
                                </m:e>
                                <m:sup>
                                  <m:r>
                                    <w:rPr>
                                      <w:rFonts w:ascii="Cambria Math" w:eastAsiaTheme="majorEastAsia" w:hAnsi="Cambria Math" w:cstheme="majorBidi"/>
                                      <w:color w:val="000000" w:themeColor="text1"/>
                                    </w:rPr>
                                    <m:t>2</m:t>
                                  </m:r>
                                </m:sup>
                              </m:sSup>
                              <m:r>
                                <w:rPr>
                                  <w:rFonts w:ascii="Cambria Math" w:eastAsiaTheme="majorEastAsia" w:hAnsi="Cambria Math" w:cstheme="majorBidi"/>
                                  <w:color w:val="000000" w:themeColor="text1"/>
                                </w:rPr>
                                <m:t>,s≈6,96</m:t>
                              </m:r>
                            </m:oMath>
                            <w:r w:rsidR="007A76E4">
                              <w:rPr>
                                <w:rFonts w:eastAsiaTheme="majorEastAsia" w:cstheme="majorBidi"/>
                                <w:color w:val="000000" w:themeColor="text1"/>
                              </w:rPr>
                              <w:t xml:space="preserve"> cm</w:t>
                            </w:r>
                            <w:r w:rsidR="009670B2">
                              <w:rPr>
                                <w:rFonts w:eastAsiaTheme="minorEastAsia"/>
                              </w:rPr>
                              <w:br/>
                            </w:r>
                            <w:r w:rsidR="009670B2" w:rsidRPr="007C4F1D">
                              <w:rPr>
                                <w:rFonts w:eastAsiaTheme="majorEastAsia" w:cstheme="majorBidi"/>
                                <w:color w:val="008FB6"/>
                              </w:rPr>
                              <w:t>b.</w:t>
                            </w:r>
                            <w:r w:rsidR="00012C9E">
                              <w:rPr>
                                <w:rFonts w:eastAsiaTheme="minorEastAsia"/>
                              </w:rPr>
                              <w:t xml:space="preserve"> </w:t>
                            </w:r>
                            <m:oMath>
                              <m:r>
                                <w:rPr>
                                  <w:rFonts w:ascii="Cambria Math" w:eastAsiaTheme="minorEastAsia" w:hAnsi="Cambria Math"/>
                                </w:rPr>
                                <m:t xml:space="preserve">a=9 m, </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r>
                                <w:rPr>
                                  <w:rFonts w:ascii="Cambria Math" w:eastAsiaTheme="minorEastAsia" w:hAnsi="Cambria Math"/>
                                </w:rPr>
                                <m:t xml:space="preserve">≈6,02 m, O≈189,37 </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r>
                                <w:rPr>
                                  <w:rFonts w:ascii="Cambria Math" w:eastAsiaTheme="minorEastAsia" w:hAnsi="Cambria Math"/>
                                </w:rPr>
                                <m:t>, s≈7,52 m</m:t>
                              </m:r>
                            </m:oMath>
                            <w:r w:rsidR="009670B2">
                              <w:rPr>
                                <w:rFonts w:eastAsiaTheme="minorEastAsia"/>
                              </w:rPr>
                              <w:br/>
                            </w:r>
                            <w:r w:rsidR="009670B2" w:rsidRPr="007C4F1D">
                              <w:rPr>
                                <w:rFonts w:eastAsiaTheme="majorEastAsia" w:cstheme="majorBidi"/>
                                <w:color w:val="008FB6"/>
                              </w:rPr>
                              <w:t>c.</w:t>
                            </w:r>
                            <w:r w:rsidR="00457BC7">
                              <w:rPr>
                                <w:rFonts w:eastAsiaTheme="majorEastAsia" w:cstheme="majorBidi"/>
                                <w:color w:val="008FB6"/>
                              </w:rPr>
                              <w:t xml:space="preserve"> </w:t>
                            </w:r>
                            <m:oMath>
                              <m:r>
                                <w:rPr>
                                  <w:rFonts w:ascii="Cambria Math" w:eastAsiaTheme="majorEastAsia" w:hAnsi="Cambria Math" w:cstheme="majorBidi"/>
                                </w:rPr>
                                <m:t>a≈17,03 cm, V=1160 c</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3</m:t>
                                  </m:r>
                                </m:sup>
                              </m:sSup>
                              <m:r>
                                <w:rPr>
                                  <w:rFonts w:ascii="Cambria Math" w:eastAsiaTheme="majorEastAsia" w:hAnsi="Cambria Math" w:cstheme="majorBidi"/>
                                </w:rPr>
                                <m:t>,</m:t>
                              </m:r>
                              <m:sSub>
                                <m:sSubPr>
                                  <m:ctrlPr>
                                    <w:rPr>
                                      <w:rFonts w:ascii="Cambria Math" w:eastAsiaTheme="majorEastAsia" w:hAnsi="Cambria Math" w:cstheme="majorBidi"/>
                                      <w:i/>
                                    </w:rPr>
                                  </m:ctrlPr>
                                </m:sSubPr>
                                <m:e>
                                  <m:r>
                                    <w:rPr>
                                      <w:rFonts w:ascii="Cambria Math" w:eastAsiaTheme="majorEastAsia" w:hAnsi="Cambria Math" w:cstheme="majorBidi"/>
                                    </w:rPr>
                                    <m:t>h</m:t>
                                  </m:r>
                                </m:e>
                                <m:sub>
                                  <m:r>
                                    <w:rPr>
                                      <w:rFonts w:ascii="Cambria Math" w:eastAsiaTheme="majorEastAsia" w:hAnsi="Cambria Math" w:cstheme="majorBidi"/>
                                    </w:rPr>
                                    <m:t>1</m:t>
                                  </m:r>
                                </m:sub>
                              </m:sSub>
                              <m:r>
                                <w:rPr>
                                  <w:rFonts w:ascii="Cambria Math" w:eastAsiaTheme="majorEastAsia" w:hAnsi="Cambria Math" w:cstheme="majorBidi"/>
                                </w:rPr>
                                <m:t>≈14,71 cm, O≈791,14 c</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oMath>
                          </w:p>
                          <w:p w14:paraId="4E452F20" w14:textId="6FC20233" w:rsidR="003C7F1C" w:rsidRPr="003C7F1C" w:rsidRDefault="003C7F1C" w:rsidP="003C7F1C">
                            <w:pPr>
                              <w:pStyle w:val="Listenabsatz"/>
                              <w:numPr>
                                <w:ilvl w:val="0"/>
                                <w:numId w:val="6"/>
                              </w:numPr>
                              <w:rPr>
                                <w:rFonts w:eastAsiaTheme="majorEastAsia" w:cstheme="majorBidi"/>
                                <w:color w:val="000000" w:themeColor="text1"/>
                              </w:rPr>
                            </w:pPr>
                            <w:r w:rsidRPr="003C7F1C">
                              <w:rPr>
                                <w:rFonts w:eastAsiaTheme="majorEastAsia" w:cstheme="majorBidi"/>
                                <w:color w:val="008FB6"/>
                              </w:rPr>
                              <w:t>a.</w:t>
                            </w:r>
                            <w:r w:rsidRPr="003C7F1C">
                              <w:rPr>
                                <w:rFonts w:eastAsiaTheme="majorEastAsia" w:cstheme="majorBidi"/>
                                <w:color w:val="000000" w:themeColor="text1"/>
                              </w:rPr>
                              <w:t xml:space="preserve"> </w:t>
                            </w:r>
                            <w:r w:rsidRPr="003C7F1C">
                              <w:rPr>
                                <w:rFonts w:eastAsiaTheme="majorEastAsia" w:cstheme="majorBidi"/>
                                <w:color w:val="000000" w:themeColor="text1"/>
                              </w:rPr>
                              <w:t>V ≈ 84,4 cm3 (84,35…)</w:t>
                            </w:r>
                            <w:r w:rsidRPr="003C7F1C">
                              <w:rPr>
                                <w:rFonts w:eastAsiaTheme="majorEastAsia" w:cstheme="majorBidi"/>
                                <w:color w:val="000000" w:themeColor="text1"/>
                              </w:rPr>
                              <w:tab/>
                            </w:r>
                            <w:r w:rsidRPr="003C7F1C">
                              <w:rPr>
                                <w:rFonts w:eastAsiaTheme="majorEastAsia" w:cstheme="majorBidi"/>
                                <w:color w:val="008FB6"/>
                              </w:rPr>
                              <w:t xml:space="preserve">b. </w:t>
                            </w:r>
                            <w:r w:rsidRPr="003C7F1C">
                              <w:rPr>
                                <w:rFonts w:eastAsiaTheme="majorEastAsia" w:cstheme="majorBidi"/>
                                <w:color w:val="000000" w:themeColor="text1"/>
                              </w:rPr>
                              <w:t>O ≈ 287 cm2 (286,7…)</w:t>
                            </w:r>
                          </w:p>
                          <w:p w14:paraId="50D38FAF" w14:textId="28B9D3F1" w:rsidR="009E4B08" w:rsidRPr="003C7F1C" w:rsidRDefault="003C7F1C" w:rsidP="003C7F1C">
                            <w:pPr>
                              <w:pStyle w:val="Listenabsatz"/>
                              <w:ind w:left="1080"/>
                              <w:rPr>
                                <w:rFonts w:eastAsiaTheme="majorEastAsia" w:cstheme="majorBidi"/>
                                <w:color w:val="000000" w:themeColor="text1"/>
                              </w:rPr>
                            </w:pPr>
                            <w:r>
                              <w:rPr>
                                <w:rFonts w:eastAsiaTheme="majorEastAsia" w:cstheme="majorBidi"/>
                                <w:color w:val="008FB6"/>
                              </w:rPr>
                              <w:t>c</w:t>
                            </w:r>
                            <w:r w:rsidRPr="003C7F1C">
                              <w:rPr>
                                <w:rFonts w:eastAsiaTheme="majorEastAsia" w:cstheme="majorBidi"/>
                                <w:color w:val="008FB6"/>
                              </w:rPr>
                              <w:t>.</w:t>
                            </w:r>
                            <w:r w:rsidRPr="003C7F1C">
                              <w:rPr>
                                <w:rFonts w:eastAsiaTheme="majorEastAsia" w:cstheme="majorBidi"/>
                                <w:color w:val="000000" w:themeColor="text1"/>
                              </w:rPr>
                              <w:t xml:space="preserve"> V ≈ 8,87 m3 (8,866…)</w:t>
                            </w:r>
                            <w:r w:rsidRPr="003C7F1C">
                              <w:rPr>
                                <w:rFonts w:eastAsiaTheme="majorEastAsia" w:cstheme="majorBidi"/>
                                <w:color w:val="000000" w:themeColor="text1"/>
                              </w:rPr>
                              <w:tab/>
                            </w:r>
                            <w:r>
                              <w:rPr>
                                <w:rFonts w:eastAsiaTheme="majorEastAsia" w:cstheme="majorBidi"/>
                                <w:color w:val="000000" w:themeColor="text1"/>
                              </w:rPr>
                              <w:tab/>
                            </w:r>
                            <w:r w:rsidRPr="003C7F1C">
                              <w:rPr>
                                <w:rFonts w:eastAsiaTheme="majorEastAsia" w:cstheme="majorBidi"/>
                                <w:color w:val="008FB6"/>
                              </w:rPr>
                              <w:t>d</w:t>
                            </w:r>
                            <w:r w:rsidRPr="003C7F1C">
                              <w:rPr>
                                <w:rFonts w:eastAsiaTheme="majorEastAsia" w:cstheme="majorBidi"/>
                                <w:color w:val="008FB6"/>
                              </w:rPr>
                              <w:t xml:space="preserve">. </w:t>
                            </w:r>
                            <w:r w:rsidRPr="003C7F1C">
                              <w:rPr>
                                <w:rFonts w:eastAsiaTheme="majorEastAsia" w:cstheme="majorBidi"/>
                                <w:color w:val="000000" w:themeColor="text1"/>
                              </w:rPr>
                              <w:t>O ≈ 572 cm2 (571,9…)</w:t>
                            </w:r>
                          </w:p>
                          <w:p w14:paraId="56C8E8AE" w14:textId="481C57B2" w:rsidR="00BF433D" w:rsidRDefault="00865C1A" w:rsidP="00BF433D">
                            <w:pPr>
                              <w:pStyle w:val="Listenabsatz"/>
                              <w:numPr>
                                <w:ilvl w:val="0"/>
                                <w:numId w:val="6"/>
                              </w:numPr>
                              <w:rPr>
                                <w:rFonts w:eastAsiaTheme="minorEastAsia"/>
                              </w:rPr>
                            </w:pPr>
                            <m:oMath>
                              <m:r>
                                <w:rPr>
                                  <w:rFonts w:ascii="Cambria Math" w:eastAsiaTheme="minorEastAsia" w:hAnsi="Cambria Math"/>
                                </w:rPr>
                                <m:t>≈2,65 g</m:t>
                              </m:r>
                            </m:oMath>
                            <w:r>
                              <w:rPr>
                                <w:rFonts w:eastAsiaTheme="minorEastAsia"/>
                              </w:rPr>
                              <w:t xml:space="preserve"> Tee</w:t>
                            </w:r>
                          </w:p>
                          <w:p w14:paraId="025D2E18" w14:textId="34CF349C" w:rsidR="00865C1A" w:rsidRDefault="00865C1A" w:rsidP="00BF433D">
                            <w:pPr>
                              <w:pStyle w:val="Listenabsatz"/>
                              <w:numPr>
                                <w:ilvl w:val="0"/>
                                <w:numId w:val="6"/>
                              </w:numPr>
                              <w:rPr>
                                <w:rFonts w:eastAsiaTheme="minorEastAsia"/>
                              </w:rPr>
                            </w:pPr>
                            <w:r w:rsidRPr="000F1DEE">
                              <w:rPr>
                                <w:rFonts w:eastAsiaTheme="majorEastAsia" w:cstheme="majorBidi"/>
                                <w:color w:val="008FB6"/>
                              </w:rPr>
                              <w:t>a.</w:t>
                            </w:r>
                            <w:r>
                              <w:rPr>
                                <w:rFonts w:eastAsiaTheme="minorEastAsia"/>
                              </w:rPr>
                              <w:t xml:space="preserve"> I) Strahlensatz, II) Zerlegung von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oMath>
                            <w:r>
                              <w:rPr>
                                <w:rFonts w:eastAsiaTheme="minorEastAsia"/>
                              </w:rPr>
                              <w:t xml:space="preserve"> in die zwei Teilstrecken </w:t>
                            </w:r>
                            <m:oMath>
                              <m:r>
                                <w:rPr>
                                  <w:rFonts w:ascii="Cambria Math" w:eastAsiaTheme="minorEastAsia" w:hAnsi="Cambria Math"/>
                                </w:rPr>
                                <m:t>h</m:t>
                              </m:r>
                            </m:oMath>
                            <w:r>
                              <w:rPr>
                                <w:rFonts w:eastAsiaTheme="minorEastAsia"/>
                              </w:rPr>
                              <w:t xml:space="preserve"> und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oMath>
                            <w:r>
                              <w:rPr>
                                <w:rFonts w:eastAsiaTheme="minorEastAsia"/>
                              </w:rPr>
                              <w:t>.</w:t>
                            </w:r>
                            <w:r>
                              <w:rPr>
                                <w:rFonts w:eastAsiaTheme="minorEastAsia"/>
                              </w:rPr>
                              <w:br/>
                            </w:r>
                            <w:r w:rsidRPr="000F1DEE">
                              <w:rPr>
                                <w:rFonts w:eastAsiaTheme="majorEastAsia" w:cstheme="majorBidi"/>
                                <w:color w:val="008FB6"/>
                              </w:rPr>
                              <w:t>b.</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⋅h</m:t>
                                  </m:r>
                                </m:num>
                                <m:den>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e>
                                  </m:d>
                                </m:den>
                              </m:f>
                            </m:oMath>
                            <w:r>
                              <w:rPr>
                                <w:rFonts w:eastAsiaTheme="minorEastAsia"/>
                              </w:rPr>
                              <w:tab/>
                            </w:r>
                            <w:r>
                              <w:rPr>
                                <w:rFonts w:eastAsiaTheme="minorEastAsia"/>
                              </w:rPr>
                              <w:tab/>
                            </w:r>
                            <w:r w:rsidR="000F1DEE">
                              <w:rPr>
                                <w:rFonts w:eastAsiaTheme="minorEastAsia"/>
                              </w:rPr>
                              <w:tab/>
                            </w:r>
                            <w:r w:rsidR="000F1DEE">
                              <w:rPr>
                                <w:rFonts w:eastAsiaTheme="minorEastAsia"/>
                              </w:rPr>
                              <w:tab/>
                            </w:r>
                            <w:r w:rsidRPr="000F1DEE">
                              <w:rPr>
                                <w:rFonts w:eastAsiaTheme="majorEastAsia" w:cstheme="majorBidi"/>
                                <w:color w:val="008FB6"/>
                              </w:rPr>
                              <w:t>c.</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⋅h</m:t>
                                  </m:r>
                                </m:num>
                                <m:den>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e>
                                  </m:d>
                                </m:den>
                              </m:f>
                            </m:oMath>
                            <w:r>
                              <w:rPr>
                                <w:rFonts w:eastAsiaTheme="minorEastAsia"/>
                              </w:rPr>
                              <w:br/>
                            </w:r>
                            <w:r w:rsidRPr="000F1DEE">
                              <w:rPr>
                                <w:rFonts w:eastAsiaTheme="majorEastAsia" w:cstheme="majorBidi"/>
                                <w:color w:val="008FB6"/>
                              </w:rPr>
                              <w:t>d.</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1</m:t>
                                      </m:r>
                                    </m:sub>
                                    <m:sup>
                                      <m:r>
                                        <w:rPr>
                                          <w:rFonts w:ascii="Cambria Math" w:eastAsiaTheme="minorEastAsia" w:hAnsi="Cambria Math"/>
                                        </w:rPr>
                                        <m:t>3</m:t>
                                      </m:r>
                                    </m:sup>
                                  </m:sSubSup>
                                  <m:r>
                                    <w:rPr>
                                      <w:rFonts w:ascii="Cambria Math" w:eastAsiaTheme="minorEastAsia" w:hAnsi="Cambria Math"/>
                                    </w:rPr>
                                    <m:t>⋅h</m:t>
                                  </m:r>
                                </m:num>
                                <m:den>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den>
                              </m:f>
                            </m:oMath>
                            <w:r>
                              <w:rPr>
                                <w:rFonts w:eastAsiaTheme="minorEastAsia"/>
                              </w:rPr>
                              <w:t xml:space="preserve"> und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2</m:t>
                                      </m:r>
                                    </m:sub>
                                    <m:sup>
                                      <m:r>
                                        <w:rPr>
                                          <w:rFonts w:ascii="Cambria Math" w:eastAsiaTheme="minorEastAsia" w:hAnsi="Cambria Math"/>
                                        </w:rPr>
                                        <m:t>3</m:t>
                                      </m:r>
                                    </m:sup>
                                  </m:sSubSup>
                                  <m:r>
                                    <w:rPr>
                                      <w:rFonts w:ascii="Cambria Math" w:eastAsiaTheme="minorEastAsia" w:hAnsi="Cambria Math"/>
                                    </w:rPr>
                                    <m:t>⋅h</m:t>
                                  </m:r>
                                </m:num>
                                <m:den>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den>
                              </m:f>
                            </m:oMath>
                            <w:r w:rsidR="000F1DEE">
                              <w:rPr>
                                <w:rFonts w:eastAsiaTheme="minorEastAsia"/>
                              </w:rPr>
                              <w:tab/>
                            </w:r>
                            <w:r w:rsidR="000F1DEE">
                              <w:rPr>
                                <w:rFonts w:eastAsiaTheme="minorEastAsia"/>
                              </w:rPr>
                              <w:tab/>
                            </w:r>
                            <w:r w:rsidR="000F1DEE" w:rsidRPr="000F1DEE">
                              <w:rPr>
                                <w:rFonts w:eastAsiaTheme="majorEastAsia" w:cstheme="majorBidi"/>
                                <w:color w:val="008FB6"/>
                              </w:rPr>
                              <w:t>e.</w:t>
                            </w:r>
                            <w:r w:rsidR="000F1DEE">
                              <w:rPr>
                                <w:rFonts w:eastAsiaTheme="minorEastAsia"/>
                              </w:rPr>
                              <w:t xml:space="preserve"> </w:t>
                            </w:r>
                            <m:oMath>
                              <m:r>
                                <w:rPr>
                                  <w:rFonts w:ascii="Cambria Math" w:eastAsiaTheme="minorEastAsia" w:hAnsi="Cambria Math"/>
                                </w:rPr>
                                <m:t>V=</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1</m:t>
                                      </m:r>
                                    </m:sub>
                                    <m:sup>
                                      <m:r>
                                        <w:rPr>
                                          <w:rFonts w:ascii="Cambria Math" w:eastAsiaTheme="minorEastAsia" w:hAnsi="Cambria Math"/>
                                        </w:rPr>
                                        <m:t>3</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2</m:t>
                                      </m:r>
                                    </m:sub>
                                    <m:sup>
                                      <m:r>
                                        <w:rPr>
                                          <w:rFonts w:ascii="Cambria Math" w:eastAsiaTheme="minorEastAsia" w:hAnsi="Cambria Math"/>
                                        </w:rPr>
                                        <m:t>3</m:t>
                                      </m:r>
                                    </m:sup>
                                  </m:sSubSup>
                                  <m:r>
                                    <w:rPr>
                                      <w:rFonts w:ascii="Cambria Math" w:eastAsiaTheme="minorEastAsia" w:hAnsi="Cambria Math"/>
                                    </w:rPr>
                                    <m:t>)⋅h</m:t>
                                  </m:r>
                                </m:num>
                                <m:den>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2</m:t>
                                          </m:r>
                                        </m:sub>
                                        <m:sup>
                                          <m:r>
                                            <w:rPr>
                                              <w:rFonts w:ascii="Cambria Math" w:eastAsiaTheme="minorEastAsia" w:hAnsi="Cambria Math"/>
                                            </w:rPr>
                                            <m:t>2</m:t>
                                          </m:r>
                                        </m:sup>
                                      </m:sSubSup>
                                    </m:e>
                                  </m:d>
                                  <m:r>
                                    <w:rPr>
                                      <w:rFonts w:ascii="Cambria Math" w:eastAsiaTheme="minorEastAsia" w:hAnsi="Cambria Math"/>
                                    </w:rPr>
                                    <m:t>h</m:t>
                                  </m:r>
                                </m:num>
                                <m:den>
                                  <m:r>
                                    <w:rPr>
                                      <w:rFonts w:ascii="Cambria Math" w:eastAsiaTheme="minorEastAsia" w:hAnsi="Cambria Math"/>
                                    </w:rPr>
                                    <m:t>3</m:t>
                                  </m:r>
                                </m:den>
                              </m:f>
                            </m:oMath>
                          </w:p>
                          <w:p w14:paraId="0C2219CB" w14:textId="793CE02A" w:rsidR="000F1DEE" w:rsidRDefault="000F1DEE" w:rsidP="00BF433D">
                            <w:pPr>
                              <w:pStyle w:val="Listenabsatz"/>
                              <w:numPr>
                                <w:ilvl w:val="0"/>
                                <w:numId w:val="6"/>
                              </w:numPr>
                              <w:rPr>
                                <w:rFonts w:eastAsiaTheme="minorEastAsia"/>
                              </w:rPr>
                            </w:pPr>
                            <m:oMath>
                              <m:r>
                                <w:rPr>
                                  <w:rFonts w:ascii="Cambria Math" w:eastAsiaTheme="minorEastAsia" w:hAnsi="Cambria Math"/>
                                </w:rPr>
                                <m:t xml:space="preserve">V=29641,28 </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oMath>
                          </w:p>
                          <w:p w14:paraId="3B687387" w14:textId="3124DF68" w:rsidR="003C7F1C" w:rsidRDefault="003C7F1C" w:rsidP="00BF433D">
                            <w:pPr>
                              <w:pStyle w:val="Listenabsatz"/>
                              <w:numPr>
                                <w:ilvl w:val="0"/>
                                <w:numId w:val="6"/>
                              </w:numPr>
                              <w:rPr>
                                <w:rFonts w:eastAsiaTheme="minorEastAsia"/>
                              </w:rPr>
                            </w:pPr>
                          </w:p>
                          <w:p w14:paraId="2F7092CF" w14:textId="132CF481" w:rsidR="003C7F1C" w:rsidRDefault="003C7F1C" w:rsidP="003C7F1C">
                            <w:pPr>
                              <w:pStyle w:val="Listenabsatz"/>
                              <w:numPr>
                                <w:ilvl w:val="1"/>
                                <w:numId w:val="6"/>
                              </w:numPr>
                              <w:rPr>
                                <w:rFonts w:eastAsiaTheme="minorEastAsia"/>
                              </w:rPr>
                            </w:pPr>
                            <w:r w:rsidRPr="003C7F1C">
                              <w:rPr>
                                <w:rFonts w:eastAsiaTheme="minorEastAsia"/>
                              </w:rPr>
                              <w:t>h = 12 cm, h</w:t>
                            </w:r>
                            <w:r w:rsidRPr="003C7F1C">
                              <w:rPr>
                                <w:rFonts w:eastAsiaTheme="minorEastAsia"/>
                                <w:vertAlign w:val="subscript"/>
                              </w:rPr>
                              <w:t>1</w:t>
                            </w:r>
                            <w:r w:rsidRPr="003C7F1C">
                              <w:rPr>
                                <w:rFonts w:eastAsiaTheme="minorEastAsia"/>
                              </w:rPr>
                              <w:t xml:space="preserve"> ≈ 12,8</w:t>
                            </w:r>
                            <w:r>
                              <w:rPr>
                                <w:rFonts w:eastAsiaTheme="minorEastAsia"/>
                              </w:rPr>
                              <w:t xml:space="preserve"> cm</w:t>
                            </w:r>
                            <w:r w:rsidRPr="003C7F1C">
                              <w:rPr>
                                <w:rFonts w:eastAsiaTheme="minorEastAsia"/>
                              </w:rPr>
                              <w:t>, O ≈ 256 cm</w:t>
                            </w:r>
                            <w:r w:rsidRPr="003C7F1C">
                              <w:rPr>
                                <w:rFonts w:eastAsiaTheme="minorEastAsia"/>
                                <w:vertAlign w:val="superscript"/>
                              </w:rPr>
                              <w:t>2</w:t>
                            </w:r>
                            <w:r>
                              <w:rPr>
                                <w:rFonts w:eastAsiaTheme="minorEastAsia"/>
                              </w:rPr>
                              <w:t xml:space="preserve">, </w:t>
                            </w:r>
                            <w:r w:rsidRPr="003C7F1C">
                              <w:rPr>
                                <w:rFonts w:eastAsiaTheme="minorEastAsia"/>
                              </w:rPr>
                              <w:t>V ≈ 260 cm</w:t>
                            </w:r>
                            <w:r w:rsidRPr="003C7F1C">
                              <w:rPr>
                                <w:rFonts w:eastAsiaTheme="minorEastAsia"/>
                                <w:vertAlign w:val="superscript"/>
                              </w:rPr>
                              <w:t>3</w:t>
                            </w:r>
                            <w:r w:rsidRPr="003C7F1C">
                              <w:rPr>
                                <w:rFonts w:eastAsiaTheme="minorEastAsia"/>
                              </w:rPr>
                              <w:t xml:space="preserve"> </w:t>
                            </w:r>
                          </w:p>
                          <w:p w14:paraId="3EACB8B4" w14:textId="2B1130A0" w:rsidR="003C7F1C" w:rsidRDefault="003C7F1C" w:rsidP="003C7F1C">
                            <w:pPr>
                              <w:pStyle w:val="Listenabsatz"/>
                              <w:numPr>
                                <w:ilvl w:val="1"/>
                                <w:numId w:val="6"/>
                              </w:numPr>
                              <w:rPr>
                                <w:rFonts w:eastAsiaTheme="minorEastAsia"/>
                              </w:rPr>
                            </w:pPr>
                            <w:r w:rsidRPr="003C7F1C">
                              <w:rPr>
                                <w:rFonts w:eastAsiaTheme="minorEastAsia"/>
                              </w:rPr>
                              <w:t xml:space="preserve">a ≈ 15,8 </w:t>
                            </w:r>
                            <w:proofErr w:type="spellStart"/>
                            <w:r w:rsidRPr="003C7F1C">
                              <w:rPr>
                                <w:rFonts w:eastAsiaTheme="minorEastAsia"/>
                              </w:rPr>
                              <w:t>dm</w:t>
                            </w:r>
                            <w:proofErr w:type="spellEnd"/>
                            <w:r w:rsidRPr="003C7F1C">
                              <w:rPr>
                                <w:rFonts w:eastAsiaTheme="minorEastAsia"/>
                              </w:rPr>
                              <w:t>, h</w:t>
                            </w:r>
                            <w:r w:rsidRPr="003C7F1C">
                              <w:rPr>
                                <w:rFonts w:eastAsiaTheme="minorEastAsia"/>
                                <w:vertAlign w:val="subscript"/>
                              </w:rPr>
                              <w:t>1</w:t>
                            </w:r>
                            <w:r w:rsidRPr="003C7F1C">
                              <w:rPr>
                                <w:rFonts w:eastAsiaTheme="minorEastAsia"/>
                              </w:rPr>
                              <w:t xml:space="preserve"> ≈ 14,3 </w:t>
                            </w:r>
                            <w:proofErr w:type="spellStart"/>
                            <w:r w:rsidRPr="003C7F1C">
                              <w:rPr>
                                <w:rFonts w:eastAsiaTheme="minorEastAsia"/>
                              </w:rPr>
                              <w:t>dm</w:t>
                            </w:r>
                            <w:proofErr w:type="spellEnd"/>
                            <w:r w:rsidRPr="003C7F1C">
                              <w:rPr>
                                <w:rFonts w:eastAsiaTheme="minorEastAsia"/>
                              </w:rPr>
                              <w:t xml:space="preserve">, s ≈ 16,3 </w:t>
                            </w:r>
                            <w:proofErr w:type="spellStart"/>
                            <w:r w:rsidRPr="003C7F1C">
                              <w:rPr>
                                <w:rFonts w:eastAsiaTheme="minorEastAsia"/>
                              </w:rPr>
                              <w:t>dm</w:t>
                            </w:r>
                            <w:proofErr w:type="spellEnd"/>
                            <w:r>
                              <w:rPr>
                                <w:rFonts w:eastAsiaTheme="minorEastAsia"/>
                              </w:rPr>
                              <w:t xml:space="preserve">, </w:t>
                            </w:r>
                            <w:r w:rsidRPr="003C7F1C">
                              <w:rPr>
                                <w:rFonts w:eastAsiaTheme="minorEastAsia"/>
                              </w:rPr>
                              <w:t>O ≈ 13,3 m</w:t>
                            </w:r>
                            <w:r w:rsidRPr="003C7F1C">
                              <w:rPr>
                                <w:rFonts w:eastAsiaTheme="minorEastAsia"/>
                                <w:vertAlign w:val="superscript"/>
                              </w:rPr>
                              <w:t>2</w:t>
                            </w:r>
                            <w:r w:rsidRPr="003C7F1C">
                              <w:rPr>
                                <w:rFonts w:eastAsiaTheme="minorEastAsia"/>
                              </w:rPr>
                              <w:t xml:space="preserve"> </w:t>
                            </w:r>
                          </w:p>
                          <w:p w14:paraId="4D833F3E" w14:textId="28DB2A8A" w:rsidR="003C7F1C" w:rsidRPr="003C7F1C" w:rsidRDefault="003C7F1C" w:rsidP="003C7F1C">
                            <w:pPr>
                              <w:pStyle w:val="Listenabsatz"/>
                              <w:numPr>
                                <w:ilvl w:val="1"/>
                                <w:numId w:val="6"/>
                              </w:numPr>
                              <w:rPr>
                                <w:rFonts w:eastAsiaTheme="minorEastAsia"/>
                              </w:rPr>
                            </w:pPr>
                            <w:r w:rsidRPr="003C7F1C">
                              <w:rPr>
                                <w:rFonts w:eastAsiaTheme="minorEastAsia"/>
                              </w:rPr>
                              <w:t>h ≈ 13,8 cm, h</w:t>
                            </w:r>
                            <w:r w:rsidRPr="003C7F1C">
                              <w:rPr>
                                <w:rFonts w:eastAsiaTheme="minorEastAsia"/>
                                <w:vertAlign w:val="subscript"/>
                              </w:rPr>
                              <w:t>1</w:t>
                            </w:r>
                            <w:r w:rsidRPr="003C7F1C">
                              <w:rPr>
                                <w:rFonts w:eastAsiaTheme="minorEastAsia"/>
                              </w:rPr>
                              <w:t xml:space="preserve"> ≈ 14,1 cm</w:t>
                            </w:r>
                            <w:r w:rsidRPr="003C7F1C">
                              <w:rPr>
                                <w:rFonts w:eastAsiaTheme="minorEastAsia"/>
                              </w:rPr>
                              <w:t xml:space="preserve">, </w:t>
                            </w:r>
                            <w:r w:rsidRPr="003C7F1C">
                              <w:rPr>
                                <w:rFonts w:eastAsiaTheme="minorEastAsia"/>
                              </w:rPr>
                              <w:t xml:space="preserve">s ≈ 14,2 </w:t>
                            </w:r>
                            <w:r w:rsidRPr="003C7F1C">
                              <w:rPr>
                                <w:rFonts w:eastAsiaTheme="minorEastAsia"/>
                              </w:rPr>
                              <w:t>cm</w:t>
                            </w:r>
                            <w:r>
                              <w:rPr>
                                <w:rFonts w:eastAsiaTheme="minorEastAsia"/>
                              </w:rPr>
                              <w:t xml:space="preserve">, </w:t>
                            </w:r>
                            <w:r w:rsidRPr="003C7F1C">
                              <w:rPr>
                                <w:rFonts w:eastAsiaTheme="minorEastAsia"/>
                              </w:rPr>
                              <w:t>V ≈ 146 cm</w:t>
                            </w:r>
                            <w:r w:rsidRPr="003C7F1C">
                              <w:rPr>
                                <w:rFonts w:eastAsiaTheme="minorEastAsia"/>
                                <w:vertAlign w:val="superscript"/>
                              </w:rPr>
                              <w:t>3</w:t>
                            </w:r>
                            <w:r w:rsidRPr="003C7F1C">
                              <w:rPr>
                                <w:rFonts w:eastAsiaTheme="minorEastAsia"/>
                              </w:rPr>
                              <w:t xml:space="preserve"> </w:t>
                            </w:r>
                          </w:p>
                          <w:p w14:paraId="69A63158" w14:textId="77777777" w:rsidR="000F1DEE" w:rsidRPr="000F1DEE" w:rsidRDefault="000F1DEE" w:rsidP="000F1DEE">
                            <w:pPr>
                              <w:rPr>
                                <w:rFonts w:eastAsiaTheme="minorEastAsia"/>
                              </w:rPr>
                            </w:pPr>
                          </w:p>
                          <w:p w14:paraId="49C1F8DB" w14:textId="76BFAB6F" w:rsidR="00BF433D" w:rsidRPr="007D1E40" w:rsidRDefault="00BF433D" w:rsidP="00BF433D"/>
                          <w:p w14:paraId="34DF4156" w14:textId="77777777" w:rsidR="00BC7EB7" w:rsidRDefault="00BC7E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8D840" id="_x0000_t202" coordsize="21600,21600" o:spt="202" path="m,l,21600r21600,l21600,xe">
                <v:stroke joinstyle="miter"/>
                <v:path gradientshapeok="t" o:connecttype="rect"/>
              </v:shapetype>
              <v:shape id="Textfeld 1" o:spid="_x0000_s1026" type="#_x0000_t202" style="position:absolute;left:0;text-align:left;margin-left:-3.65pt;margin-top:80.4pt;width:472.8pt;height:309.6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" fillcolor="white [3201]" strokecolor="#4bacc6 [3208]" strokeweight=".5pt">
                <v:textbox>
                  <w:txbxContent>
                    <w:p w14:paraId="7D1A7875" w14:textId="79AE5F15" w:rsidR="00BC7EB7" w:rsidRDefault="00BC7EB7" w:rsidP="009670B2">
                      <w:pPr>
                        <w:pStyle w:val="berschrift1"/>
                      </w:pPr>
                      <w:r>
                        <w:t>Lösungen</w:t>
                      </w:r>
                    </w:p>
                    <w:p w14:paraId="7B8C195C" w14:textId="1EAD22EF" w:rsidR="00BC7EB7" w:rsidRDefault="009670B2" w:rsidP="00BC7EB7">
                      <w:pPr>
                        <w:pStyle w:val="Listenabsatz"/>
                        <w:numPr>
                          <w:ilvl w:val="0"/>
                          <w:numId w:val="6"/>
                        </w:numPr>
                      </w:pPr>
                      <m:oMath>
                        <m:r>
                          <w:rPr>
                            <w:rFonts w:ascii="Cambria Math" w:hAnsi="Cambria Math"/>
                          </w:rPr>
                          <m:t>V=</m:t>
                        </m:r>
                        <m:f>
                          <m:fPr>
                            <m:ctrlPr>
                              <w:rPr>
                                <w:rFonts w:ascii="Cambria Math" w:hAnsi="Cambria Math"/>
                                <w:i/>
                              </w:rPr>
                            </m:ctrlPr>
                          </m:fPr>
                          <m:num>
                            <m:sSup>
                              <m:sSupPr>
                                <m:ctrlPr>
                                  <w:rPr>
                                    <w:rFonts w:ascii="Cambria Math" w:hAnsi="Cambria Math"/>
                                    <w:i/>
                                  </w:rPr>
                                </m:ctrlPr>
                              </m:sSupPr>
                              <m:e>
                                <m:r>
                                  <w:rPr>
                                    <w:rFonts w:ascii="Cambria Math" w:hAnsi="Cambria Math"/>
                                  </w:rPr>
                                  <m:t>a</m:t>
                                </m:r>
                              </m:e>
                              <m:sup>
                                <m:r>
                                  <w:rPr>
                                    <w:rFonts w:ascii="Cambria Math" w:hAnsi="Cambria Math"/>
                                  </w:rPr>
                                  <m:t>3</m:t>
                                </m:r>
                              </m:sup>
                            </m:sSup>
                          </m:num>
                          <m:den>
                            <m:r>
                              <w:rPr>
                                <w:rFonts w:ascii="Cambria Math" w:hAnsi="Cambria Math"/>
                              </w:rPr>
                              <m:t>3</m:t>
                            </m:r>
                          </m:den>
                        </m:f>
                        <m:r>
                          <w:rPr>
                            <w:rFonts w:ascii="Cambria Math" w:hAnsi="Cambria Math"/>
                          </w:rPr>
                          <m:t>, s=a⋅</m:t>
                        </m:r>
                        <m:rad>
                          <m:radPr>
                            <m:degHide m:val="1"/>
                            <m:ctrlPr>
                              <w:rPr>
                                <w:rFonts w:ascii="Cambria Math" w:hAnsi="Cambria Math"/>
                                <w:i/>
                              </w:rPr>
                            </m:ctrlPr>
                          </m:radPr>
                          <m:deg/>
                          <m:e>
                            <m:f>
                              <m:fPr>
                                <m:ctrlPr>
                                  <w:rPr>
                                    <w:rFonts w:ascii="Cambria Math" w:hAnsi="Cambria Math"/>
                                    <w:i/>
                                  </w:rPr>
                                </m:ctrlPr>
                              </m:fPr>
                              <m:num>
                                <m:r>
                                  <w:rPr>
                                    <w:rFonts w:ascii="Cambria Math" w:hAnsi="Cambria Math"/>
                                  </w:rPr>
                                  <m:t>3</m:t>
                                </m:r>
                              </m:num>
                              <m:den>
                                <m:r>
                                  <w:rPr>
                                    <w:rFonts w:ascii="Cambria Math" w:hAnsi="Cambria Math"/>
                                  </w:rPr>
                                  <m:t>2</m:t>
                                </m:r>
                              </m:den>
                            </m:f>
                          </m:e>
                        </m:rad>
                      </m:oMath>
                      <w:r>
                        <w:rPr>
                          <w:rFonts w:eastAsiaTheme="minorEastAsia"/>
                        </w:rPr>
                        <w:t xml:space="preserve">, </w:t>
                      </w:r>
                      <m:oMath>
                        <m:r>
                          <w:rPr>
                            <w:rFonts w:ascii="Cambria Math" w:eastAsiaTheme="minorEastAsia" w:hAnsi="Cambria Math"/>
                          </w:rPr>
                          <m:t>O=</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+1)</m:t>
                        </m:r>
                      </m:oMath>
                    </w:p>
                    <w:p w14:paraId="10C3E6CA" w14:textId="4EEA6295" w:rsidR="00E36BA8" w:rsidRPr="00A52B21" w:rsidRDefault="00E36BA8" w:rsidP="00E36BA8">
                      <w:pPr>
                        <w:pStyle w:val="Listenabsatz"/>
                        <w:numPr>
                          <w:ilvl w:val="0"/>
                          <w:numId w:val="6"/>
                        </w:numPr>
                      </w:pPr>
                      <w:r w:rsidRPr="00A52B21">
                        <w:rPr>
                          <w:rFonts w:eastAsiaTheme="majorEastAsia" w:cstheme="majorBidi"/>
                          <w:color w:val="008FB6"/>
                        </w:rPr>
                        <w:t>a.</w:t>
                      </w:r>
                      <w:r w:rsidR="009670B2">
                        <w:rPr>
                          <w:rFonts w:eastAsiaTheme="majorEastAsia" w:cstheme="majorBidi"/>
                          <w:color w:val="008FB6"/>
                        </w:rPr>
                        <w:t xml:space="preserve"> </w:t>
                      </w:r>
                      <m:oMath>
                        <m:r>
                          <w:rPr>
                            <w:rFonts w:ascii="Cambria Math" w:eastAsiaTheme="majorEastAsia" w:hAnsi="Cambria Math" w:cstheme="majorBidi"/>
                            <w:color w:val="000000" w:themeColor="text1"/>
                          </w:rPr>
                          <m:t xml:space="preserve">h=6 cm, </m:t>
                        </m:r>
                        <m:sSub>
                          <m:sSubPr>
                            <m:ctrlPr>
                              <w:rPr>
                                <w:rFonts w:ascii="Cambria Math" w:eastAsiaTheme="majorEastAsia" w:hAnsi="Cambria Math" w:cstheme="majorBidi"/>
                                <w:i/>
                                <w:color w:val="000000" w:themeColor="text1"/>
                              </w:rPr>
                            </m:ctrlPr>
                          </m:sSubPr>
                          <m:e>
                            <m:r>
                              <w:rPr>
                                <w:rFonts w:ascii="Cambria Math" w:eastAsiaTheme="majorEastAsia" w:hAnsi="Cambria Math" w:cstheme="majorBidi"/>
                                <w:color w:val="000000" w:themeColor="text1"/>
                              </w:rPr>
                              <m:t>h</m:t>
                            </m:r>
                          </m:e>
                          <m:sub>
                            <m:r>
                              <w:rPr>
                                <w:rFonts w:ascii="Cambria Math" w:eastAsiaTheme="majorEastAsia" w:hAnsi="Cambria Math" w:cstheme="majorBidi"/>
                                <w:color w:val="000000" w:themeColor="text1"/>
                              </w:rPr>
                              <m:t>1</m:t>
                            </m:r>
                          </m:sub>
                        </m:sSub>
                        <m:r>
                          <w:rPr>
                            <w:rFonts w:ascii="Cambria Math" w:eastAsiaTheme="majorEastAsia" w:hAnsi="Cambria Math" w:cstheme="majorBidi"/>
                            <w:color w:val="000000" w:themeColor="text1"/>
                          </w:rPr>
                          <m:t>=6,5 cm, O=90 c</m:t>
                        </m:r>
                        <m:sSup>
                          <m:sSupPr>
                            <m:ctrlPr>
                              <w:rPr>
                                <w:rFonts w:ascii="Cambria Math" w:eastAsiaTheme="majorEastAsia" w:hAnsi="Cambria Math" w:cstheme="majorBidi"/>
                                <w:i/>
                                <w:color w:val="000000" w:themeColor="text1"/>
                              </w:rPr>
                            </m:ctrlPr>
                          </m:sSupPr>
                          <m:e>
                            <m:r>
                              <w:rPr>
                                <w:rFonts w:ascii="Cambria Math" w:eastAsiaTheme="majorEastAsia" w:hAnsi="Cambria Math" w:cstheme="majorBidi"/>
                                <w:color w:val="000000" w:themeColor="text1"/>
                              </w:rPr>
                              <m:t>m</m:t>
                            </m:r>
                          </m:e>
                          <m:sup>
                            <m:r>
                              <w:rPr>
                                <w:rFonts w:ascii="Cambria Math" w:eastAsiaTheme="majorEastAsia" w:hAnsi="Cambria Math" w:cstheme="majorBidi"/>
                                <w:color w:val="000000" w:themeColor="text1"/>
                              </w:rPr>
                              <m:t>2</m:t>
                            </m:r>
                          </m:sup>
                        </m:sSup>
                        <m:r>
                          <w:rPr>
                            <w:rFonts w:ascii="Cambria Math" w:eastAsiaTheme="majorEastAsia" w:hAnsi="Cambria Math" w:cstheme="majorBidi"/>
                            <w:color w:val="000000" w:themeColor="text1"/>
                          </w:rPr>
                          <m:t>,s≈6,96</m:t>
                        </m:r>
                      </m:oMath>
                      <w:r w:rsidR="007A76E4">
                        <w:rPr>
                          <w:rFonts w:eastAsiaTheme="majorEastAsia" w:cstheme="majorBidi"/>
                          <w:color w:val="000000" w:themeColor="text1"/>
                        </w:rPr>
                        <w:t xml:space="preserve"> cm</w:t>
                      </w:r>
                      <w:r w:rsidR="009670B2">
                        <w:rPr>
                          <w:rFonts w:eastAsiaTheme="minorEastAsia"/>
                        </w:rPr>
                        <w:br/>
                      </w:r>
                      <w:r w:rsidR="009670B2" w:rsidRPr="007C4F1D">
                        <w:rPr>
                          <w:rFonts w:eastAsiaTheme="majorEastAsia" w:cstheme="majorBidi"/>
                          <w:color w:val="008FB6"/>
                        </w:rPr>
                        <w:t>b.</w:t>
                      </w:r>
                      <w:r w:rsidR="00012C9E">
                        <w:rPr>
                          <w:rFonts w:eastAsiaTheme="minorEastAsia"/>
                        </w:rPr>
                        <w:t xml:space="preserve"> </w:t>
                      </w:r>
                      <m:oMath>
                        <m:r>
                          <w:rPr>
                            <w:rFonts w:ascii="Cambria Math" w:eastAsiaTheme="minorEastAsia" w:hAnsi="Cambria Math"/>
                          </w:rPr>
                          <m:t xml:space="preserve">a=9 m, </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r>
                          <w:rPr>
                            <w:rFonts w:ascii="Cambria Math" w:eastAsiaTheme="minorEastAsia" w:hAnsi="Cambria Math"/>
                          </w:rPr>
                          <m:t xml:space="preserve">≈6,02 m, O≈189,37 </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2</m:t>
                            </m:r>
                          </m:sup>
                        </m:sSup>
                        <m:r>
                          <w:rPr>
                            <w:rFonts w:ascii="Cambria Math" w:eastAsiaTheme="minorEastAsia" w:hAnsi="Cambria Math"/>
                          </w:rPr>
                          <m:t>, s≈7,52 m</m:t>
                        </m:r>
                      </m:oMath>
                      <w:r w:rsidR="009670B2">
                        <w:rPr>
                          <w:rFonts w:eastAsiaTheme="minorEastAsia"/>
                        </w:rPr>
                        <w:br/>
                      </w:r>
                      <w:r w:rsidR="009670B2" w:rsidRPr="007C4F1D">
                        <w:rPr>
                          <w:rFonts w:eastAsiaTheme="majorEastAsia" w:cstheme="majorBidi"/>
                          <w:color w:val="008FB6"/>
                        </w:rPr>
                        <w:t>c.</w:t>
                      </w:r>
                      <w:r w:rsidR="00457BC7">
                        <w:rPr>
                          <w:rFonts w:eastAsiaTheme="majorEastAsia" w:cstheme="majorBidi"/>
                          <w:color w:val="008FB6"/>
                        </w:rPr>
                        <w:t xml:space="preserve"> </w:t>
                      </w:r>
                      <m:oMath>
                        <m:r>
                          <w:rPr>
                            <w:rFonts w:ascii="Cambria Math" w:eastAsiaTheme="majorEastAsia" w:hAnsi="Cambria Math" w:cstheme="majorBidi"/>
                          </w:rPr>
                          <m:t>a≈17,03 cm, V=1160 c</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3</m:t>
                            </m:r>
                          </m:sup>
                        </m:sSup>
                        <m:r>
                          <w:rPr>
                            <w:rFonts w:ascii="Cambria Math" w:eastAsiaTheme="majorEastAsia" w:hAnsi="Cambria Math" w:cstheme="majorBidi"/>
                          </w:rPr>
                          <m:t>,</m:t>
                        </m:r>
                        <m:sSub>
                          <m:sSubPr>
                            <m:ctrlPr>
                              <w:rPr>
                                <w:rFonts w:ascii="Cambria Math" w:eastAsiaTheme="majorEastAsia" w:hAnsi="Cambria Math" w:cstheme="majorBidi"/>
                                <w:i/>
                              </w:rPr>
                            </m:ctrlPr>
                          </m:sSubPr>
                          <m:e>
                            <m:r>
                              <w:rPr>
                                <w:rFonts w:ascii="Cambria Math" w:eastAsiaTheme="majorEastAsia" w:hAnsi="Cambria Math" w:cstheme="majorBidi"/>
                              </w:rPr>
                              <m:t>h</m:t>
                            </m:r>
                          </m:e>
                          <m:sub>
                            <m:r>
                              <w:rPr>
                                <w:rFonts w:ascii="Cambria Math" w:eastAsiaTheme="majorEastAsia" w:hAnsi="Cambria Math" w:cstheme="majorBidi"/>
                              </w:rPr>
                              <m:t>1</m:t>
                            </m:r>
                          </m:sub>
                        </m:sSub>
                        <m:r>
                          <w:rPr>
                            <w:rFonts w:ascii="Cambria Math" w:eastAsiaTheme="majorEastAsia" w:hAnsi="Cambria Math" w:cstheme="majorBidi"/>
                          </w:rPr>
                          <m:t>≈14,71 cm, O≈791,14 c</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oMath>
                    </w:p>
                    <w:p w14:paraId="4E452F20" w14:textId="6FC20233" w:rsidR="003C7F1C" w:rsidRPr="003C7F1C" w:rsidRDefault="003C7F1C" w:rsidP="003C7F1C">
                      <w:pPr>
                        <w:pStyle w:val="Listenabsatz"/>
                        <w:numPr>
                          <w:ilvl w:val="0"/>
                          <w:numId w:val="6"/>
                        </w:numPr>
                        <w:rPr>
                          <w:rFonts w:eastAsiaTheme="majorEastAsia" w:cstheme="majorBidi"/>
                          <w:color w:val="000000" w:themeColor="text1"/>
                        </w:rPr>
                      </w:pPr>
                      <w:r w:rsidRPr="003C7F1C">
                        <w:rPr>
                          <w:rFonts w:eastAsiaTheme="majorEastAsia" w:cstheme="majorBidi"/>
                          <w:color w:val="008FB6"/>
                        </w:rPr>
                        <w:t>a.</w:t>
                      </w:r>
                      <w:r w:rsidRPr="003C7F1C">
                        <w:rPr>
                          <w:rFonts w:eastAsiaTheme="majorEastAsia" w:cstheme="majorBidi"/>
                          <w:color w:val="000000" w:themeColor="text1"/>
                        </w:rPr>
                        <w:t xml:space="preserve"> </w:t>
                      </w:r>
                      <w:r w:rsidRPr="003C7F1C">
                        <w:rPr>
                          <w:rFonts w:eastAsiaTheme="majorEastAsia" w:cstheme="majorBidi"/>
                          <w:color w:val="000000" w:themeColor="text1"/>
                        </w:rPr>
                        <w:t>V ≈ 84,4 cm3 (84,35…)</w:t>
                      </w:r>
                      <w:r w:rsidRPr="003C7F1C">
                        <w:rPr>
                          <w:rFonts w:eastAsiaTheme="majorEastAsia" w:cstheme="majorBidi"/>
                          <w:color w:val="000000" w:themeColor="text1"/>
                        </w:rPr>
                        <w:tab/>
                      </w:r>
                      <w:r w:rsidRPr="003C7F1C">
                        <w:rPr>
                          <w:rFonts w:eastAsiaTheme="majorEastAsia" w:cstheme="majorBidi"/>
                          <w:color w:val="008FB6"/>
                        </w:rPr>
                        <w:t xml:space="preserve">b. </w:t>
                      </w:r>
                      <w:r w:rsidRPr="003C7F1C">
                        <w:rPr>
                          <w:rFonts w:eastAsiaTheme="majorEastAsia" w:cstheme="majorBidi"/>
                          <w:color w:val="000000" w:themeColor="text1"/>
                        </w:rPr>
                        <w:t>O ≈ 287 cm2 (286,7…)</w:t>
                      </w:r>
                    </w:p>
                    <w:p w14:paraId="50D38FAF" w14:textId="28B9D3F1" w:rsidR="009E4B08" w:rsidRPr="003C7F1C" w:rsidRDefault="003C7F1C" w:rsidP="003C7F1C">
                      <w:pPr>
                        <w:pStyle w:val="Listenabsatz"/>
                        <w:ind w:left="1080"/>
                        <w:rPr>
                          <w:rFonts w:eastAsiaTheme="majorEastAsia" w:cstheme="majorBidi"/>
                          <w:color w:val="000000" w:themeColor="text1"/>
                        </w:rPr>
                      </w:pPr>
                      <w:r>
                        <w:rPr>
                          <w:rFonts w:eastAsiaTheme="majorEastAsia" w:cstheme="majorBidi"/>
                          <w:color w:val="008FB6"/>
                        </w:rPr>
                        <w:t>c</w:t>
                      </w:r>
                      <w:r w:rsidRPr="003C7F1C">
                        <w:rPr>
                          <w:rFonts w:eastAsiaTheme="majorEastAsia" w:cstheme="majorBidi"/>
                          <w:color w:val="008FB6"/>
                        </w:rPr>
                        <w:t>.</w:t>
                      </w:r>
                      <w:r w:rsidRPr="003C7F1C">
                        <w:rPr>
                          <w:rFonts w:eastAsiaTheme="majorEastAsia" w:cstheme="majorBidi"/>
                          <w:color w:val="000000" w:themeColor="text1"/>
                        </w:rPr>
                        <w:t xml:space="preserve"> V ≈ 8,87 m3 (8,866…)</w:t>
                      </w:r>
                      <w:r w:rsidRPr="003C7F1C">
                        <w:rPr>
                          <w:rFonts w:eastAsiaTheme="majorEastAsia" w:cstheme="majorBidi"/>
                          <w:color w:val="000000" w:themeColor="text1"/>
                        </w:rPr>
                        <w:tab/>
                      </w:r>
                      <w:r>
                        <w:rPr>
                          <w:rFonts w:eastAsiaTheme="majorEastAsia" w:cstheme="majorBidi"/>
                          <w:color w:val="000000" w:themeColor="text1"/>
                        </w:rPr>
                        <w:tab/>
                      </w:r>
                      <w:r w:rsidRPr="003C7F1C">
                        <w:rPr>
                          <w:rFonts w:eastAsiaTheme="majorEastAsia" w:cstheme="majorBidi"/>
                          <w:color w:val="008FB6"/>
                        </w:rPr>
                        <w:t>d</w:t>
                      </w:r>
                      <w:r w:rsidRPr="003C7F1C">
                        <w:rPr>
                          <w:rFonts w:eastAsiaTheme="majorEastAsia" w:cstheme="majorBidi"/>
                          <w:color w:val="008FB6"/>
                        </w:rPr>
                        <w:t xml:space="preserve">. </w:t>
                      </w:r>
                      <w:r w:rsidRPr="003C7F1C">
                        <w:rPr>
                          <w:rFonts w:eastAsiaTheme="majorEastAsia" w:cstheme="majorBidi"/>
                          <w:color w:val="000000" w:themeColor="text1"/>
                        </w:rPr>
                        <w:t>O ≈ 572 cm2 (571,9…)</w:t>
                      </w:r>
                    </w:p>
                    <w:p w14:paraId="56C8E8AE" w14:textId="481C57B2" w:rsidR="00BF433D" w:rsidRDefault="00865C1A" w:rsidP="00BF433D">
                      <w:pPr>
                        <w:pStyle w:val="Listenabsatz"/>
                        <w:numPr>
                          <w:ilvl w:val="0"/>
                          <w:numId w:val="6"/>
                        </w:numPr>
                        <w:rPr>
                          <w:rFonts w:eastAsiaTheme="minorEastAsia"/>
                        </w:rPr>
                      </w:pPr>
                      <m:oMath>
                        <m:r>
                          <w:rPr>
                            <w:rFonts w:ascii="Cambria Math" w:eastAsiaTheme="minorEastAsia" w:hAnsi="Cambria Math"/>
                          </w:rPr>
                          <m:t>≈2,65 g</m:t>
                        </m:r>
                      </m:oMath>
                      <w:r>
                        <w:rPr>
                          <w:rFonts w:eastAsiaTheme="minorEastAsia"/>
                        </w:rPr>
                        <w:t xml:space="preserve"> Tee</w:t>
                      </w:r>
                    </w:p>
                    <w:p w14:paraId="025D2E18" w14:textId="34CF349C" w:rsidR="00865C1A" w:rsidRDefault="00865C1A" w:rsidP="00BF433D">
                      <w:pPr>
                        <w:pStyle w:val="Listenabsatz"/>
                        <w:numPr>
                          <w:ilvl w:val="0"/>
                          <w:numId w:val="6"/>
                        </w:numPr>
                        <w:rPr>
                          <w:rFonts w:eastAsiaTheme="minorEastAsia"/>
                        </w:rPr>
                      </w:pPr>
                      <w:r w:rsidRPr="000F1DEE">
                        <w:rPr>
                          <w:rFonts w:eastAsiaTheme="majorEastAsia" w:cstheme="majorBidi"/>
                          <w:color w:val="008FB6"/>
                        </w:rPr>
                        <w:t>a.</w:t>
                      </w:r>
                      <w:r>
                        <w:rPr>
                          <w:rFonts w:eastAsiaTheme="minorEastAsia"/>
                        </w:rPr>
                        <w:t xml:space="preserve"> I) Strahlensatz, II) Zerlegung von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oMath>
                      <w:r>
                        <w:rPr>
                          <w:rFonts w:eastAsiaTheme="minorEastAsia"/>
                        </w:rPr>
                        <w:t xml:space="preserve"> in die zwei Teilstrecken </w:t>
                      </w:r>
                      <m:oMath>
                        <m:r>
                          <w:rPr>
                            <w:rFonts w:ascii="Cambria Math" w:eastAsiaTheme="minorEastAsia" w:hAnsi="Cambria Math"/>
                          </w:rPr>
                          <m:t>h</m:t>
                        </m:r>
                      </m:oMath>
                      <w:r>
                        <w:rPr>
                          <w:rFonts w:eastAsiaTheme="minorEastAsia"/>
                        </w:rPr>
                        <w:t xml:space="preserve"> und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oMath>
                      <w:r>
                        <w:rPr>
                          <w:rFonts w:eastAsiaTheme="minorEastAsia"/>
                        </w:rPr>
                        <w:t>.</w:t>
                      </w:r>
                      <w:r>
                        <w:rPr>
                          <w:rFonts w:eastAsiaTheme="minorEastAsia"/>
                        </w:rPr>
                        <w:br/>
                      </w:r>
                      <w:r w:rsidRPr="000F1DEE">
                        <w:rPr>
                          <w:rFonts w:eastAsiaTheme="majorEastAsia" w:cstheme="majorBidi"/>
                          <w:color w:val="008FB6"/>
                        </w:rPr>
                        <w:t>b.</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⋅h</m:t>
                            </m:r>
                          </m:num>
                          <m:den>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e>
                            </m:d>
                          </m:den>
                        </m:f>
                      </m:oMath>
                      <w:r>
                        <w:rPr>
                          <w:rFonts w:eastAsiaTheme="minorEastAsia"/>
                        </w:rPr>
                        <w:tab/>
                      </w:r>
                      <w:r>
                        <w:rPr>
                          <w:rFonts w:eastAsiaTheme="minorEastAsia"/>
                        </w:rPr>
                        <w:tab/>
                      </w:r>
                      <w:r w:rsidR="000F1DEE">
                        <w:rPr>
                          <w:rFonts w:eastAsiaTheme="minorEastAsia"/>
                        </w:rPr>
                        <w:tab/>
                      </w:r>
                      <w:r w:rsidR="000F1DEE">
                        <w:rPr>
                          <w:rFonts w:eastAsiaTheme="minorEastAsia"/>
                        </w:rPr>
                        <w:tab/>
                      </w:r>
                      <w:r w:rsidRPr="000F1DEE">
                        <w:rPr>
                          <w:rFonts w:eastAsiaTheme="majorEastAsia" w:cstheme="majorBidi"/>
                          <w:color w:val="008FB6"/>
                        </w:rPr>
                        <w:t>c.</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⋅h</m:t>
                            </m:r>
                          </m:num>
                          <m:den>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e>
                            </m:d>
                          </m:den>
                        </m:f>
                      </m:oMath>
                      <w:r>
                        <w:rPr>
                          <w:rFonts w:eastAsiaTheme="minorEastAsia"/>
                        </w:rPr>
                        <w:br/>
                      </w:r>
                      <w:r w:rsidRPr="000F1DEE">
                        <w:rPr>
                          <w:rFonts w:eastAsiaTheme="majorEastAsia" w:cstheme="majorBidi"/>
                          <w:color w:val="008FB6"/>
                        </w:rPr>
                        <w:t>d.</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1</m:t>
                                </m:r>
                              </m:sub>
                              <m:sup>
                                <m:r>
                                  <w:rPr>
                                    <w:rFonts w:ascii="Cambria Math" w:eastAsiaTheme="minorEastAsia" w:hAnsi="Cambria Math"/>
                                  </w:rPr>
                                  <m:t>3</m:t>
                                </m:r>
                              </m:sup>
                            </m:sSubSup>
                            <m:r>
                              <w:rPr>
                                <w:rFonts w:ascii="Cambria Math" w:eastAsiaTheme="minorEastAsia" w:hAnsi="Cambria Math"/>
                              </w:rPr>
                              <m:t>⋅h</m:t>
                            </m:r>
                          </m:num>
                          <m:den>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den>
                        </m:f>
                      </m:oMath>
                      <w:r>
                        <w:rPr>
                          <w:rFonts w:eastAsiaTheme="minorEastAsia"/>
                        </w:rPr>
                        <w:t xml:space="preserve"> und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2</m:t>
                                </m:r>
                              </m:sub>
                              <m:sup>
                                <m:r>
                                  <w:rPr>
                                    <w:rFonts w:ascii="Cambria Math" w:eastAsiaTheme="minorEastAsia" w:hAnsi="Cambria Math"/>
                                  </w:rPr>
                                  <m:t>3</m:t>
                                </m:r>
                              </m:sup>
                            </m:sSubSup>
                            <m:r>
                              <w:rPr>
                                <w:rFonts w:ascii="Cambria Math" w:eastAsiaTheme="minorEastAsia" w:hAnsi="Cambria Math"/>
                              </w:rPr>
                              <m:t>⋅h</m:t>
                            </m:r>
                          </m:num>
                          <m:den>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den>
                        </m:f>
                      </m:oMath>
                      <w:r w:rsidR="000F1DEE">
                        <w:rPr>
                          <w:rFonts w:eastAsiaTheme="minorEastAsia"/>
                        </w:rPr>
                        <w:tab/>
                      </w:r>
                      <w:r w:rsidR="000F1DEE">
                        <w:rPr>
                          <w:rFonts w:eastAsiaTheme="minorEastAsia"/>
                        </w:rPr>
                        <w:tab/>
                      </w:r>
                      <w:r w:rsidR="000F1DEE" w:rsidRPr="000F1DEE">
                        <w:rPr>
                          <w:rFonts w:eastAsiaTheme="majorEastAsia" w:cstheme="majorBidi"/>
                          <w:color w:val="008FB6"/>
                        </w:rPr>
                        <w:t>e.</w:t>
                      </w:r>
                      <w:r w:rsidR="000F1DEE">
                        <w:rPr>
                          <w:rFonts w:eastAsiaTheme="minorEastAsia"/>
                        </w:rPr>
                        <w:t xml:space="preserve"> </w:t>
                      </w:r>
                      <m:oMath>
                        <m:r>
                          <w:rPr>
                            <w:rFonts w:ascii="Cambria Math" w:eastAsiaTheme="minorEastAsia" w:hAnsi="Cambria Math"/>
                          </w:rPr>
                          <m:t>V=</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1</m:t>
                                </m:r>
                              </m:sub>
                              <m:sup>
                                <m:r>
                                  <w:rPr>
                                    <w:rFonts w:ascii="Cambria Math" w:eastAsiaTheme="minorEastAsia" w:hAnsi="Cambria Math"/>
                                  </w:rPr>
                                  <m:t>3</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2</m:t>
                                </m:r>
                              </m:sub>
                              <m:sup>
                                <m:r>
                                  <w:rPr>
                                    <w:rFonts w:ascii="Cambria Math" w:eastAsiaTheme="minorEastAsia" w:hAnsi="Cambria Math"/>
                                  </w:rPr>
                                  <m:t>3</m:t>
                                </m:r>
                              </m:sup>
                            </m:sSubSup>
                            <m:r>
                              <w:rPr>
                                <w:rFonts w:ascii="Cambria Math" w:eastAsiaTheme="minorEastAsia" w:hAnsi="Cambria Math"/>
                              </w:rPr>
                              <m:t>)⋅h</m:t>
                            </m:r>
                          </m:num>
                          <m:den>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a</m:t>
                                    </m:r>
                                  </m:e>
                                  <m:sub>
                                    <m:r>
                                      <w:rPr>
                                        <w:rFonts w:ascii="Cambria Math" w:eastAsiaTheme="minorEastAsia" w:hAnsi="Cambria Math"/>
                                      </w:rPr>
                                      <m:t>2</m:t>
                                    </m:r>
                                  </m:sub>
                                  <m:sup>
                                    <m:r>
                                      <w:rPr>
                                        <w:rFonts w:ascii="Cambria Math" w:eastAsiaTheme="minorEastAsia" w:hAnsi="Cambria Math"/>
                                      </w:rPr>
                                      <m:t>2</m:t>
                                    </m:r>
                                  </m:sup>
                                </m:sSubSup>
                              </m:e>
                            </m:d>
                            <m:r>
                              <w:rPr>
                                <w:rFonts w:ascii="Cambria Math" w:eastAsiaTheme="minorEastAsia" w:hAnsi="Cambria Math"/>
                              </w:rPr>
                              <m:t>h</m:t>
                            </m:r>
                          </m:num>
                          <m:den>
                            <m:r>
                              <w:rPr>
                                <w:rFonts w:ascii="Cambria Math" w:eastAsiaTheme="minorEastAsia" w:hAnsi="Cambria Math"/>
                              </w:rPr>
                              <m:t>3</m:t>
                            </m:r>
                          </m:den>
                        </m:f>
                      </m:oMath>
                    </w:p>
                    <w:p w14:paraId="0C2219CB" w14:textId="793CE02A" w:rsidR="000F1DEE" w:rsidRDefault="000F1DEE" w:rsidP="00BF433D">
                      <w:pPr>
                        <w:pStyle w:val="Listenabsatz"/>
                        <w:numPr>
                          <w:ilvl w:val="0"/>
                          <w:numId w:val="6"/>
                        </w:numPr>
                        <w:rPr>
                          <w:rFonts w:eastAsiaTheme="minorEastAsia"/>
                        </w:rPr>
                      </w:pPr>
                      <m:oMath>
                        <m:r>
                          <w:rPr>
                            <w:rFonts w:ascii="Cambria Math" w:eastAsiaTheme="minorEastAsia" w:hAnsi="Cambria Math"/>
                          </w:rPr>
                          <m:t xml:space="preserve">V=29641,28 </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oMath>
                    </w:p>
                    <w:p w14:paraId="3B687387" w14:textId="3124DF68" w:rsidR="003C7F1C" w:rsidRDefault="003C7F1C" w:rsidP="00BF433D">
                      <w:pPr>
                        <w:pStyle w:val="Listenabsatz"/>
                        <w:numPr>
                          <w:ilvl w:val="0"/>
                          <w:numId w:val="6"/>
                        </w:numPr>
                        <w:rPr>
                          <w:rFonts w:eastAsiaTheme="minorEastAsia"/>
                        </w:rPr>
                      </w:pPr>
                    </w:p>
                    <w:p w14:paraId="2F7092CF" w14:textId="132CF481" w:rsidR="003C7F1C" w:rsidRDefault="003C7F1C" w:rsidP="003C7F1C">
                      <w:pPr>
                        <w:pStyle w:val="Listenabsatz"/>
                        <w:numPr>
                          <w:ilvl w:val="1"/>
                          <w:numId w:val="6"/>
                        </w:numPr>
                        <w:rPr>
                          <w:rFonts w:eastAsiaTheme="minorEastAsia"/>
                        </w:rPr>
                      </w:pPr>
                      <w:r w:rsidRPr="003C7F1C">
                        <w:rPr>
                          <w:rFonts w:eastAsiaTheme="minorEastAsia"/>
                        </w:rPr>
                        <w:t>h = 12 cm, h</w:t>
                      </w:r>
                      <w:r w:rsidRPr="003C7F1C">
                        <w:rPr>
                          <w:rFonts w:eastAsiaTheme="minorEastAsia"/>
                          <w:vertAlign w:val="subscript"/>
                        </w:rPr>
                        <w:t>1</w:t>
                      </w:r>
                      <w:r w:rsidRPr="003C7F1C">
                        <w:rPr>
                          <w:rFonts w:eastAsiaTheme="minorEastAsia"/>
                        </w:rPr>
                        <w:t xml:space="preserve"> ≈ 12,8</w:t>
                      </w:r>
                      <w:r>
                        <w:rPr>
                          <w:rFonts w:eastAsiaTheme="minorEastAsia"/>
                        </w:rPr>
                        <w:t xml:space="preserve"> cm</w:t>
                      </w:r>
                      <w:r w:rsidRPr="003C7F1C">
                        <w:rPr>
                          <w:rFonts w:eastAsiaTheme="minorEastAsia"/>
                        </w:rPr>
                        <w:t>, O ≈ 256 cm</w:t>
                      </w:r>
                      <w:r w:rsidRPr="003C7F1C">
                        <w:rPr>
                          <w:rFonts w:eastAsiaTheme="minorEastAsia"/>
                          <w:vertAlign w:val="superscript"/>
                        </w:rPr>
                        <w:t>2</w:t>
                      </w:r>
                      <w:r>
                        <w:rPr>
                          <w:rFonts w:eastAsiaTheme="minorEastAsia"/>
                        </w:rPr>
                        <w:t xml:space="preserve">, </w:t>
                      </w:r>
                      <w:r w:rsidRPr="003C7F1C">
                        <w:rPr>
                          <w:rFonts w:eastAsiaTheme="minorEastAsia"/>
                        </w:rPr>
                        <w:t>V ≈ 260 cm</w:t>
                      </w:r>
                      <w:r w:rsidRPr="003C7F1C">
                        <w:rPr>
                          <w:rFonts w:eastAsiaTheme="minorEastAsia"/>
                          <w:vertAlign w:val="superscript"/>
                        </w:rPr>
                        <w:t>3</w:t>
                      </w:r>
                      <w:r w:rsidRPr="003C7F1C">
                        <w:rPr>
                          <w:rFonts w:eastAsiaTheme="minorEastAsia"/>
                        </w:rPr>
                        <w:t xml:space="preserve"> </w:t>
                      </w:r>
                    </w:p>
                    <w:p w14:paraId="3EACB8B4" w14:textId="2B1130A0" w:rsidR="003C7F1C" w:rsidRDefault="003C7F1C" w:rsidP="003C7F1C">
                      <w:pPr>
                        <w:pStyle w:val="Listenabsatz"/>
                        <w:numPr>
                          <w:ilvl w:val="1"/>
                          <w:numId w:val="6"/>
                        </w:numPr>
                        <w:rPr>
                          <w:rFonts w:eastAsiaTheme="minorEastAsia"/>
                        </w:rPr>
                      </w:pPr>
                      <w:r w:rsidRPr="003C7F1C">
                        <w:rPr>
                          <w:rFonts w:eastAsiaTheme="minorEastAsia"/>
                        </w:rPr>
                        <w:t xml:space="preserve">a ≈ 15,8 </w:t>
                      </w:r>
                      <w:proofErr w:type="spellStart"/>
                      <w:r w:rsidRPr="003C7F1C">
                        <w:rPr>
                          <w:rFonts w:eastAsiaTheme="minorEastAsia"/>
                        </w:rPr>
                        <w:t>dm</w:t>
                      </w:r>
                      <w:proofErr w:type="spellEnd"/>
                      <w:r w:rsidRPr="003C7F1C">
                        <w:rPr>
                          <w:rFonts w:eastAsiaTheme="minorEastAsia"/>
                        </w:rPr>
                        <w:t>, h</w:t>
                      </w:r>
                      <w:r w:rsidRPr="003C7F1C">
                        <w:rPr>
                          <w:rFonts w:eastAsiaTheme="minorEastAsia"/>
                          <w:vertAlign w:val="subscript"/>
                        </w:rPr>
                        <w:t>1</w:t>
                      </w:r>
                      <w:r w:rsidRPr="003C7F1C">
                        <w:rPr>
                          <w:rFonts w:eastAsiaTheme="minorEastAsia"/>
                        </w:rPr>
                        <w:t xml:space="preserve"> ≈ 14,3 </w:t>
                      </w:r>
                      <w:proofErr w:type="spellStart"/>
                      <w:r w:rsidRPr="003C7F1C">
                        <w:rPr>
                          <w:rFonts w:eastAsiaTheme="minorEastAsia"/>
                        </w:rPr>
                        <w:t>dm</w:t>
                      </w:r>
                      <w:proofErr w:type="spellEnd"/>
                      <w:r w:rsidRPr="003C7F1C">
                        <w:rPr>
                          <w:rFonts w:eastAsiaTheme="minorEastAsia"/>
                        </w:rPr>
                        <w:t xml:space="preserve">, s ≈ 16,3 </w:t>
                      </w:r>
                      <w:proofErr w:type="spellStart"/>
                      <w:r w:rsidRPr="003C7F1C">
                        <w:rPr>
                          <w:rFonts w:eastAsiaTheme="minorEastAsia"/>
                        </w:rPr>
                        <w:t>dm</w:t>
                      </w:r>
                      <w:proofErr w:type="spellEnd"/>
                      <w:r>
                        <w:rPr>
                          <w:rFonts w:eastAsiaTheme="minorEastAsia"/>
                        </w:rPr>
                        <w:t xml:space="preserve">, </w:t>
                      </w:r>
                      <w:r w:rsidRPr="003C7F1C">
                        <w:rPr>
                          <w:rFonts w:eastAsiaTheme="minorEastAsia"/>
                        </w:rPr>
                        <w:t>O ≈ 13,3 m</w:t>
                      </w:r>
                      <w:r w:rsidRPr="003C7F1C">
                        <w:rPr>
                          <w:rFonts w:eastAsiaTheme="minorEastAsia"/>
                          <w:vertAlign w:val="superscript"/>
                        </w:rPr>
                        <w:t>2</w:t>
                      </w:r>
                      <w:r w:rsidRPr="003C7F1C">
                        <w:rPr>
                          <w:rFonts w:eastAsiaTheme="minorEastAsia"/>
                        </w:rPr>
                        <w:t xml:space="preserve"> </w:t>
                      </w:r>
                    </w:p>
                    <w:p w14:paraId="4D833F3E" w14:textId="28DB2A8A" w:rsidR="003C7F1C" w:rsidRPr="003C7F1C" w:rsidRDefault="003C7F1C" w:rsidP="003C7F1C">
                      <w:pPr>
                        <w:pStyle w:val="Listenabsatz"/>
                        <w:numPr>
                          <w:ilvl w:val="1"/>
                          <w:numId w:val="6"/>
                        </w:numPr>
                        <w:rPr>
                          <w:rFonts w:eastAsiaTheme="minorEastAsia"/>
                        </w:rPr>
                      </w:pPr>
                      <w:r w:rsidRPr="003C7F1C">
                        <w:rPr>
                          <w:rFonts w:eastAsiaTheme="minorEastAsia"/>
                        </w:rPr>
                        <w:t>h ≈ 13,8 cm, h</w:t>
                      </w:r>
                      <w:r w:rsidRPr="003C7F1C">
                        <w:rPr>
                          <w:rFonts w:eastAsiaTheme="minorEastAsia"/>
                          <w:vertAlign w:val="subscript"/>
                        </w:rPr>
                        <w:t>1</w:t>
                      </w:r>
                      <w:r w:rsidRPr="003C7F1C">
                        <w:rPr>
                          <w:rFonts w:eastAsiaTheme="minorEastAsia"/>
                        </w:rPr>
                        <w:t xml:space="preserve"> ≈ 14,1 cm</w:t>
                      </w:r>
                      <w:r w:rsidRPr="003C7F1C">
                        <w:rPr>
                          <w:rFonts w:eastAsiaTheme="minorEastAsia"/>
                        </w:rPr>
                        <w:t xml:space="preserve">, </w:t>
                      </w:r>
                      <w:r w:rsidRPr="003C7F1C">
                        <w:rPr>
                          <w:rFonts w:eastAsiaTheme="minorEastAsia"/>
                        </w:rPr>
                        <w:t xml:space="preserve">s ≈ 14,2 </w:t>
                      </w:r>
                      <w:r w:rsidRPr="003C7F1C">
                        <w:rPr>
                          <w:rFonts w:eastAsiaTheme="minorEastAsia"/>
                        </w:rPr>
                        <w:t>cm</w:t>
                      </w:r>
                      <w:r>
                        <w:rPr>
                          <w:rFonts w:eastAsiaTheme="minorEastAsia"/>
                        </w:rPr>
                        <w:t xml:space="preserve">, </w:t>
                      </w:r>
                      <w:r w:rsidRPr="003C7F1C">
                        <w:rPr>
                          <w:rFonts w:eastAsiaTheme="minorEastAsia"/>
                        </w:rPr>
                        <w:t>V ≈ 146 cm</w:t>
                      </w:r>
                      <w:r w:rsidRPr="003C7F1C">
                        <w:rPr>
                          <w:rFonts w:eastAsiaTheme="minorEastAsia"/>
                          <w:vertAlign w:val="superscript"/>
                        </w:rPr>
                        <w:t>3</w:t>
                      </w:r>
                      <w:r w:rsidRPr="003C7F1C">
                        <w:rPr>
                          <w:rFonts w:eastAsiaTheme="minorEastAsia"/>
                        </w:rPr>
                        <w:t xml:space="preserve"> </w:t>
                      </w:r>
                    </w:p>
                    <w:p w14:paraId="69A63158" w14:textId="77777777" w:rsidR="000F1DEE" w:rsidRPr="000F1DEE" w:rsidRDefault="000F1DEE" w:rsidP="000F1DEE">
                      <w:pPr>
                        <w:rPr>
                          <w:rFonts w:eastAsiaTheme="minorEastAsia"/>
                        </w:rPr>
                      </w:pPr>
                    </w:p>
                    <w:p w14:paraId="49C1F8DB" w14:textId="76BFAB6F" w:rsidR="00BF433D" w:rsidRPr="007D1E40" w:rsidRDefault="00BF433D" w:rsidP="00BF433D"/>
                    <w:p w14:paraId="34DF4156" w14:textId="77777777" w:rsidR="00BC7EB7" w:rsidRDefault="00BC7EB7"/>
                  </w:txbxContent>
                </v:textbox>
                <w10:wrap anchorx="margin"/>
              </v:shape>
            </w:pict>
          </mc:Fallback>
        </mc:AlternateContent>
      </w:r>
      <w:r>
        <w:rPr>
          <w:rFonts w:eastAsiaTheme="minorEastAsia"/>
        </w:rPr>
        <w:t>a = 3,5 cm, O= 180 cm</w:t>
      </w:r>
      <w:r>
        <w:rPr>
          <w:rFonts w:eastAsiaTheme="minorEastAsia"/>
          <w:vertAlign w:val="superscript"/>
        </w:rPr>
        <w:t>2</w:t>
      </w:r>
      <w:r w:rsidR="009044DD" w:rsidRPr="003C7F1C">
        <w:rPr>
          <w:rFonts w:eastAsiaTheme="minorEastAsia"/>
        </w:rPr>
        <w:br/>
      </w:r>
      <w:r w:rsidR="007A7BA4" w:rsidRPr="003C7F1C">
        <w:rPr>
          <w:rFonts w:eastAsiaTheme="minorEastAsia"/>
        </w:rPr>
        <w:br/>
      </w:r>
    </w:p>
    <w:sectPr w:rsidR="00A30464" w:rsidRPr="009044DD">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3D1EB" w14:textId="77777777" w:rsidR="00CA70C2" w:rsidRDefault="00CA70C2">
      <w:pPr>
        <w:spacing w:after="0" w:line="240" w:lineRule="auto"/>
      </w:pPr>
      <w:r>
        <w:separator/>
      </w:r>
    </w:p>
  </w:endnote>
  <w:endnote w:type="continuationSeparator" w:id="0">
    <w:p w14:paraId="5EC60090" w14:textId="77777777" w:rsidR="00CA70C2" w:rsidRDefault="00CA7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auto"/>
    <w:notTrueType/>
    <w:pitch w:val="default"/>
    <w:sig w:usb0="00000003" w:usb1="00000000" w:usb2="00000000" w:usb3="00000000" w:csb0="00000001" w:csb1="00000000"/>
  </w:font>
  <w:font w:name="Klett Symbol Leicht 5">
    <w:altName w:val="Calibri"/>
    <w:panose1 w:val="00000500000000000000"/>
    <w:charset w:val="00"/>
    <w:family w:val="modern"/>
    <w:notTrueType/>
    <w:pitch w:val="variable"/>
    <w:sig w:usb0="8000002F" w:usb1="00000002" w:usb2="00000000" w:usb3="00000000" w:csb0="00000001" w:csb1="00000000"/>
  </w:font>
  <w:font w:name="Klett Symbol Buch">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9498"/>
    </w:tblGrid>
    <w:tr w:rsidR="00A4174C" w14:paraId="60CFFF9B" w14:textId="77777777" w:rsidTr="00CB6CA3">
      <w:tc>
        <w:tcPr>
          <w:tcW w:w="9498" w:type="dxa"/>
          <w:tcBorders>
            <w:top w:val="nil"/>
            <w:left w:val="nil"/>
            <w:bottom w:val="nil"/>
            <w:right w:val="nil"/>
          </w:tcBorders>
        </w:tcPr>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9498"/>
          </w:tblGrid>
          <w:tr w:rsidR="00CB6CA3" w14:paraId="24E14E9E" w14:textId="77777777" w:rsidTr="00CB6CA3">
            <w:tc>
              <w:tcPr>
                <w:tcW w:w="9498" w:type="dxa"/>
                <w:tcBorders>
                  <w:top w:val="nil"/>
                  <w:left w:val="nil"/>
                  <w:bottom w:val="nil"/>
                  <w:right w:val="nil"/>
                </w:tcBorders>
              </w:tcPr>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597"/>
                  <w:gridCol w:w="8901"/>
                </w:tblGrid>
                <w:tr w:rsidR="00CB6CA3" w14:paraId="75529239" w14:textId="77777777" w:rsidTr="00FE2E32">
                  <w:tc>
                    <w:tcPr>
                      <w:tcW w:w="597" w:type="dxa"/>
                      <w:tcBorders>
                        <w:top w:val="nil"/>
                        <w:left w:val="nil"/>
                        <w:bottom w:val="nil"/>
                        <w:right w:val="nil"/>
                      </w:tcBorders>
                      <w:vAlign w:val="center"/>
                    </w:tcPr>
                    <w:p w14:paraId="6678C238" w14:textId="77777777" w:rsidR="00CB6CA3" w:rsidRDefault="00CB6CA3" w:rsidP="00CB6CA3">
                      <w:pPr>
                        <w:spacing w:line="240" w:lineRule="auto"/>
                        <w:ind w:left="-6"/>
                      </w:pPr>
                      <w:r>
                        <w:rPr>
                          <w:noProof/>
                          <w:lang w:eastAsia="ja-JP"/>
                        </w:rPr>
                        <w:drawing>
                          <wp:inline distT="0" distB="0" distL="0" distR="0" wp14:anchorId="3FF3A8A3" wp14:editId="019959D9">
                            <wp:extent cx="236220" cy="251460"/>
                            <wp:effectExtent l="0" t="0" r="0" b="0"/>
                            <wp:docPr id="20" name="Grafik 20" descr="oebv_Logo_grau50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ebv_Logo_grau50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 cy="251460"/>
                                    </a:xfrm>
                                    <a:prstGeom prst="rect">
                                      <a:avLst/>
                                    </a:prstGeom>
                                    <a:noFill/>
                                    <a:ln>
                                      <a:noFill/>
                                    </a:ln>
                                  </pic:spPr>
                                </pic:pic>
                              </a:graphicData>
                            </a:graphic>
                          </wp:inline>
                        </w:drawing>
                      </w:r>
                    </w:p>
                  </w:tc>
                  <w:tc>
                    <w:tcPr>
                      <w:tcW w:w="8901" w:type="dxa"/>
                      <w:tcBorders>
                        <w:top w:val="nil"/>
                        <w:left w:val="nil"/>
                        <w:bottom w:val="nil"/>
                        <w:right w:val="nil"/>
                      </w:tcBorders>
                    </w:tcPr>
                    <w:p w14:paraId="41BFCFDC" w14:textId="4F9621BB" w:rsidR="00CB6CA3" w:rsidRDefault="00CB6CA3" w:rsidP="00CB6CA3">
                      <w:pPr>
                        <w:pStyle w:val="bvFuzeile"/>
                        <w:spacing w:before="0" w:line="140" w:lineRule="exact"/>
                        <w:ind w:left="0"/>
                      </w:pPr>
                      <w:r>
                        <w:rPr>
                          <w:lang w:val="de-AT" w:eastAsia="ja-JP"/>
                        </w:rPr>
                        <mc:AlternateContent>
                          <mc:Choice Requires="wps">
                            <w:drawing>
                              <wp:anchor distT="0" distB="0" distL="114300" distR="114300" simplePos="0" relativeHeight="251661312" behindDoc="0" locked="0" layoutInCell="1" allowOverlap="1" wp14:anchorId="73188B22" wp14:editId="0F9E8520">
                                <wp:simplePos x="0" y="0"/>
                                <wp:positionH relativeFrom="column">
                                  <wp:posOffset>4672330</wp:posOffset>
                                </wp:positionH>
                                <wp:positionV relativeFrom="paragraph">
                                  <wp:posOffset>-241935</wp:posOffset>
                                </wp:positionV>
                                <wp:extent cx="624840" cy="68580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685800"/>
                                        </a:xfrm>
                                        <a:prstGeom prst="rect">
                                          <a:avLst/>
                                        </a:prstGeom>
                                        <a:noFill/>
                                        <a:ln w="9525">
                                          <a:noFill/>
                                          <a:miter lim="800000"/>
                                          <a:headEnd/>
                                          <a:tailEnd/>
                                        </a:ln>
                                      </wps:spPr>
                                      <wps:txbx>
                                        <w:txbxContent>
                                          <w:p w14:paraId="36042C8C" w14:textId="53C86022" w:rsidR="00CB6CA3" w:rsidRPr="004F7692" w:rsidRDefault="00CB6CA3" w:rsidP="00CB6CA3">
                                            <w:pPr>
                                              <w:spacing w:line="240" w:lineRule="auto"/>
                                              <w:rPr>
                                                <w:rFonts w:cs="Arial"/>
                                                <w:sz w:val="18"/>
                                                <w:szCs w:val="18"/>
                                              </w:rPr>
                                            </w:pPr>
                                            <w:r w:rsidRPr="00300245">
                                              <w:rPr>
                                                <w:rFonts w:ascii="Klett Symbol Leicht 5" w:hAnsi="Klett Symbol Leicht 5"/>
                                                <w:sz w:val="30"/>
                                                <w:szCs w:val="30"/>
                                              </w:rPr>
                                              <w:t>Ó</w:t>
                                            </w:r>
                                            <w:r>
                                              <w:rPr>
                                                <w:rFonts w:ascii="Klett Symbol Buch" w:hAnsi="Klett Symbol Buch"/>
                                                <w:sz w:val="30"/>
                                                <w:szCs w:val="30"/>
                                              </w:rPr>
                                              <w:br/>
                                            </w:r>
                                            <w:r w:rsidR="004A24B4">
                                              <w:rPr>
                                                <w:rFonts w:cs="Arial"/>
                                                <w:sz w:val="18"/>
                                                <w:szCs w:val="18"/>
                                              </w:rPr>
                                              <w:t>f3jg8f</w:t>
                                            </w:r>
                                          </w:p>
                                          <w:p w14:paraId="592DC648" w14:textId="77777777" w:rsidR="00CB6CA3" w:rsidRPr="00CB59CA" w:rsidRDefault="00CB6CA3" w:rsidP="00CB6CA3">
                                            <w:pPr>
                                              <w:rPr>
                                                <w:rFonts w:ascii="Klett Symbol Buch" w:hAnsi="Klett Symbol Buch"/>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188B22" id="_x0000_t202" coordsize="21600,21600" o:spt="202" path="m,l,21600r21600,l21600,xe">
                                <v:stroke joinstyle="miter"/>
                                <v:path gradientshapeok="t" o:connecttype="rect"/>
                              </v:shapetype>
                              <v:shape id="Textfeld 2" o:spid="_x0000_s1027" type="#_x0000_t202" style="position:absolute;margin-left:367.9pt;margin-top:-19.05pt;width:49.2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" filled="f" stroked="f">
                                <v:textbox>
                                  <w:txbxContent>
                                    <w:p w14:paraId="36042C8C" w14:textId="53C86022" w:rsidR="00CB6CA3" w:rsidRPr="004F7692" w:rsidRDefault="00CB6CA3" w:rsidP="00CB6CA3">
                                      <w:pPr>
                                        <w:spacing w:line="240" w:lineRule="auto"/>
                                        <w:rPr>
                                          <w:rFonts w:cs="Arial"/>
                                          <w:sz w:val="18"/>
                                          <w:szCs w:val="18"/>
                                        </w:rPr>
                                      </w:pPr>
                                      <w:r w:rsidRPr="00300245">
                                        <w:rPr>
                                          <w:rFonts w:ascii="Klett Symbol Leicht 5" w:hAnsi="Klett Symbol Leicht 5"/>
                                          <w:sz w:val="30"/>
                                          <w:szCs w:val="30"/>
                                        </w:rPr>
                                        <w:t>Ó</w:t>
                                      </w:r>
                                      <w:r>
                                        <w:rPr>
                                          <w:rFonts w:ascii="Klett Symbol Buch" w:hAnsi="Klett Symbol Buch"/>
                                          <w:sz w:val="30"/>
                                          <w:szCs w:val="30"/>
                                        </w:rPr>
                                        <w:br/>
                                      </w:r>
                                      <w:r w:rsidR="004A24B4">
                                        <w:rPr>
                                          <w:rFonts w:cs="Arial"/>
                                          <w:sz w:val="18"/>
                                          <w:szCs w:val="18"/>
                                        </w:rPr>
                                        <w:t>f3jg8f</w:t>
                                      </w:r>
                                    </w:p>
                                    <w:p w14:paraId="592DC648" w14:textId="77777777" w:rsidR="00CB6CA3" w:rsidRPr="00CB59CA" w:rsidRDefault="00CB6CA3" w:rsidP="00CB6CA3">
                                      <w:pPr>
                                        <w:rPr>
                                          <w:rFonts w:ascii="Klett Symbol Buch" w:hAnsi="Klett Symbol Buch"/>
                                          <w:sz w:val="30"/>
                                          <w:szCs w:val="30"/>
                                        </w:rPr>
                                      </w:pPr>
                                    </w:p>
                                  </w:txbxContent>
                                </v:textbox>
                              </v:shape>
                            </w:pict>
                          </mc:Fallback>
                        </mc:AlternateContent>
                      </w:r>
                      <w:r>
                        <w:rPr>
                          <w:lang w:val="de-AT" w:eastAsia="ja-JP"/>
                        </w:rPr>
                        <mc:AlternateContent>
                          <mc:Choice Requires="wps">
                            <w:drawing>
                              <wp:anchor distT="0" distB="0" distL="114300" distR="114300" simplePos="0" relativeHeight="251660288" behindDoc="0" locked="0" layoutInCell="1" allowOverlap="1" wp14:anchorId="4F65DFAF" wp14:editId="12432C38">
                                <wp:simplePos x="0" y="0"/>
                                <wp:positionH relativeFrom="column">
                                  <wp:posOffset>5379720</wp:posOffset>
                                </wp:positionH>
                                <wp:positionV relativeFrom="paragraph">
                                  <wp:posOffset>2540</wp:posOffset>
                                </wp:positionV>
                                <wp:extent cx="297180" cy="297180"/>
                                <wp:effectExtent l="0" t="0" r="7620" b="762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7180"/>
                                        </a:xfrm>
                                        <a:prstGeom prst="rect">
                                          <a:avLst/>
                                        </a:prstGeom>
                                        <a:solidFill>
                                          <a:srgbClr val="FFFFFF"/>
                                        </a:solidFill>
                                        <a:ln w="9525">
                                          <a:noFill/>
                                          <a:miter lim="800000"/>
                                          <a:headEnd/>
                                          <a:tailEnd/>
                                        </a:ln>
                                      </wps:spPr>
                                      <wps:txbx>
                                        <w:txbxContent>
                                          <w:p w14:paraId="0233119E" w14:textId="77777777" w:rsidR="00CB6CA3" w:rsidRPr="009E0684" w:rsidRDefault="00CB6CA3" w:rsidP="00CB6CA3">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5DFAF" id="_x0000_s1028" type="#_x0000_t202" style="position:absolute;margin-left:423.6pt;margin-top:.2pt;width:23.4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" stroked="f">
                                <v:textbox>
                                  <w:txbxContent>
                                    <w:p w14:paraId="0233119E" w14:textId="77777777" w:rsidR="00CB6CA3" w:rsidRPr="009E0684" w:rsidRDefault="00CB6CA3" w:rsidP="00CB6CA3">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v:textbox>
                              </v:shape>
                            </w:pict>
                          </mc:Fallback>
                        </mc:AlternateContent>
                      </w:r>
                      <w:r>
                        <w:t>© Österreichischer Bundesverlag Schulbuch GmbH &amp; Co. KG, Wien 20</w:t>
                      </w:r>
                      <w:r w:rsidR="000865AC">
                        <w:t>20</w:t>
                      </w:r>
                      <w:r>
                        <w:t xml:space="preserve">. | www.oebv.at | Das ist Mathematik SB + E-Book+ </w:t>
                      </w:r>
                      <w:r w:rsidR="00F356A5">
                        <w:t>4</w:t>
                      </w:r>
                      <w:r>
                        <w:t xml:space="preserve"> | ISBN: </w:t>
                      </w:r>
                      <w:r w:rsidR="000865AC" w:rsidRPr="000865AC">
                        <w:t>978-3-209-10802-9</w:t>
                      </w:r>
                    </w:p>
                    <w:p w14:paraId="76960BE0" w14:textId="77777777" w:rsidR="00CB6CA3" w:rsidRDefault="00CB6CA3" w:rsidP="00CB6CA3">
                      <w:pPr>
                        <w:pStyle w:val="bvFuzeile"/>
                        <w:spacing w:before="0" w:line="140" w:lineRule="exact"/>
                        <w:ind w:left="0"/>
                      </w:pPr>
                      <w:r>
                        <w:t xml:space="preserve">Alle Rechte vorbehalten. Von dieser Druckvorlage ist die Vervielfältigung für den eigenen Unterrichtsgebrauch gestattet. </w:t>
                      </w:r>
                      <w:r>
                        <w:br/>
                        <w:t>Die Kopiergebühren sind abgegolten. Für Veränderungen durch Dritte übernimmt der Verlag keine Verantwortung.</w:t>
                      </w:r>
                      <w:r>
                        <w:br/>
                      </w:r>
                    </w:p>
                  </w:tc>
                </w:tr>
              </w:tbl>
              <w:p w14:paraId="7BC08CAA" w14:textId="77777777" w:rsidR="00CB6CA3" w:rsidRDefault="00CB6CA3" w:rsidP="00CB6CA3">
                <w:pPr>
                  <w:pStyle w:val="bvFuzeile"/>
                  <w:spacing w:before="0" w:line="140" w:lineRule="exact"/>
                  <w:ind w:left="0"/>
                </w:pPr>
              </w:p>
            </w:tc>
          </w:tr>
        </w:tbl>
        <w:p w14:paraId="7291DCC9" w14:textId="77777777" w:rsidR="00A4174C" w:rsidRDefault="00A4174C">
          <w:pPr>
            <w:pStyle w:val="bvFuzeile"/>
            <w:spacing w:before="0" w:line="140" w:lineRule="exact"/>
            <w:ind w:left="0"/>
          </w:pPr>
        </w:p>
      </w:tc>
    </w:tr>
  </w:tbl>
  <w:p w14:paraId="268DCF6D" w14:textId="77777777" w:rsidR="00A4174C" w:rsidRDefault="00A417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36FC1" w14:textId="77777777" w:rsidR="00CA70C2" w:rsidRDefault="00CA70C2">
      <w:pPr>
        <w:spacing w:after="0" w:line="240" w:lineRule="auto"/>
      </w:pPr>
      <w:r>
        <w:separator/>
      </w:r>
    </w:p>
  </w:footnote>
  <w:footnote w:type="continuationSeparator" w:id="0">
    <w:p w14:paraId="6BBEF2E2" w14:textId="77777777" w:rsidR="00CA70C2" w:rsidRDefault="00CA7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86C37" w14:textId="77777777" w:rsidR="00A4174C" w:rsidRDefault="00A30464">
    <w:pPr>
      <w:pStyle w:val="Kopfzeile"/>
      <w:ind w:left="-284"/>
      <w:rPr>
        <w:rFonts w:cs="Arial"/>
        <w:b/>
      </w:rPr>
    </w:pPr>
    <w:r>
      <w:rPr>
        <w:noProof/>
        <w:lang w:val="de-DE" w:eastAsia="de-DE"/>
      </w:rPr>
      <w:drawing>
        <wp:anchor distT="0" distB="0" distL="114300" distR="114300" simplePos="0" relativeHeight="251654144" behindDoc="1" locked="0" layoutInCell="1" allowOverlap="1" wp14:anchorId="67EBC89B" wp14:editId="5B7BD9D1">
          <wp:simplePos x="0" y="0"/>
          <wp:positionH relativeFrom="column">
            <wp:posOffset>-907415</wp:posOffset>
          </wp:positionH>
          <wp:positionV relativeFrom="paragraph">
            <wp:posOffset>487680</wp:posOffset>
          </wp:positionV>
          <wp:extent cx="7554595" cy="439420"/>
          <wp:effectExtent l="0" t="0" r="8255" b="0"/>
          <wp:wrapNone/>
          <wp:docPr id="3" name="Grafik 3" descr="I:\600-ahs_bbs\610-ahs-unterstufe\Mathematik\Das ist Mathematik\dim 2015\dim_online_arbeitsblatt.jpg"/>
          <wp:cNvGraphicFramePr/>
          <a:graphic xmlns:a="http://schemas.openxmlformats.org/drawingml/2006/main">
            <a:graphicData uri="http://schemas.openxmlformats.org/drawingml/2006/picture">
              <pic:pic xmlns:pic="http://schemas.openxmlformats.org/drawingml/2006/picture">
                <pic:nvPicPr>
                  <pic:cNvPr id="3" name="Grafik 3" descr="I:\600-ahs_bbs\610-ahs-unterstufe\Mathematik\Das ist Mathematik\dim 2015\dim_online_arbeitsblatt.jpg"/>
                  <pic:cNvPicPr/>
                </pic:nvPicPr>
                <pic:blipFill rotWithShape="1">
                  <a:blip r:embed="rId1">
                    <a:extLst>
                      <a:ext uri="{28A0092B-C50C-407E-A947-70E740481C1C}">
                        <a14:useLocalDpi xmlns:a14="http://schemas.microsoft.com/office/drawing/2010/main" val="0"/>
                      </a:ext>
                    </a:extLst>
                  </a:blip>
                  <a:srcRect l="9256" t="-16319" r="9259" b="385"/>
                  <a:stretch/>
                </pic:blipFill>
                <pic:spPr bwMode="auto">
                  <a:xfrm>
                    <a:off x="0" y="0"/>
                    <a:ext cx="7554595" cy="439420"/>
                  </a:xfrm>
                  <a:prstGeom prst="rect">
                    <a:avLst/>
                  </a:prstGeom>
                  <a:noFill/>
                  <a:ln>
                    <a:noFill/>
                  </a:ln>
                </pic:spPr>
              </pic:pic>
            </a:graphicData>
          </a:graphic>
        </wp:anchor>
      </w:drawing>
    </w:r>
    <w:r w:rsidR="0085304D">
      <w:rPr>
        <w:rFonts w:cs="Arial"/>
        <w:b/>
      </w:rPr>
      <w:t xml:space="preserve">  </w:t>
    </w:r>
  </w:p>
  <w:tbl>
    <w:tblPr>
      <w:tblStyle w:val="Tabellenraster"/>
      <w:tblW w:w="97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3943"/>
      <w:gridCol w:w="4644"/>
    </w:tblGrid>
    <w:tr w:rsidR="00A4174C" w14:paraId="147001D2" w14:textId="77777777">
      <w:tc>
        <w:tcPr>
          <w:tcW w:w="1101" w:type="dxa"/>
        </w:tcPr>
        <w:p w14:paraId="1C7C4B6E" w14:textId="47974A50" w:rsidR="00A4174C" w:rsidRDefault="00D902B6">
          <w:pPr>
            <w:pStyle w:val="Kopfzeile"/>
            <w:rPr>
              <w:rFonts w:cs="Arial"/>
              <w:b/>
            </w:rPr>
          </w:pPr>
          <w:r>
            <w:object w:dxaOrig="3290" w:dyaOrig="2690" w14:anchorId="1314B5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38.4pt">
                <v:imagedata r:id="rId2" o:title=""/>
              </v:shape>
              <o:OLEObject Type="Embed" ProgID="PBrush" ShapeID="_x0000_i1025" DrawAspect="Content" ObjectID="_1668571193" r:id="rId3"/>
            </w:object>
          </w:r>
        </w:p>
      </w:tc>
      <w:tc>
        <w:tcPr>
          <w:tcW w:w="3969" w:type="dxa"/>
        </w:tcPr>
        <w:p w14:paraId="67667F71" w14:textId="33CF04C7" w:rsidR="00A4174C" w:rsidRDefault="0085304D">
          <w:pPr>
            <w:pStyle w:val="Kopfzeile"/>
            <w:rPr>
              <w:rFonts w:cs="Arial"/>
              <w:b/>
              <w:color w:val="008FB6"/>
              <w:sz w:val="30"/>
              <w:szCs w:val="30"/>
            </w:rPr>
          </w:pPr>
          <w:r>
            <w:rPr>
              <w:rFonts w:cs="Arial"/>
              <w:b/>
              <w:color w:val="008FB6"/>
              <w:sz w:val="30"/>
              <w:szCs w:val="30"/>
            </w:rPr>
            <w:t xml:space="preserve">Das ist </w:t>
          </w:r>
          <w:r w:rsidRPr="00A30464">
            <w:rPr>
              <w:rFonts w:cs="Arial"/>
              <w:b/>
              <w:color w:val="008FB6"/>
              <w:sz w:val="30"/>
              <w:szCs w:val="30"/>
            </w:rPr>
            <w:t>Mathematik</w:t>
          </w:r>
          <w:r>
            <w:rPr>
              <w:rFonts w:cs="Arial"/>
              <w:b/>
              <w:color w:val="008FB6"/>
              <w:sz w:val="30"/>
              <w:szCs w:val="30"/>
            </w:rPr>
            <w:t xml:space="preserve"> </w:t>
          </w:r>
          <w:r w:rsidR="00F356A5">
            <w:rPr>
              <w:rFonts w:cs="Arial"/>
              <w:b/>
              <w:color w:val="008FB6"/>
              <w:sz w:val="30"/>
              <w:szCs w:val="30"/>
            </w:rPr>
            <w:t>4</w:t>
          </w:r>
        </w:p>
        <w:p w14:paraId="62341300" w14:textId="77777777" w:rsidR="00A4174C" w:rsidRDefault="0085304D">
          <w:pPr>
            <w:pStyle w:val="Kopfzeile"/>
            <w:rPr>
              <w:rFonts w:cs="Arial"/>
              <w:b/>
              <w:sz w:val="30"/>
              <w:szCs w:val="30"/>
            </w:rPr>
          </w:pPr>
          <w:r>
            <w:rPr>
              <w:rFonts w:cs="Arial"/>
              <w:b/>
              <w:color w:val="008FB6"/>
              <w:sz w:val="30"/>
              <w:szCs w:val="30"/>
            </w:rPr>
            <w:t>Lehrwerk Online</w:t>
          </w:r>
        </w:p>
      </w:tc>
      <w:tc>
        <w:tcPr>
          <w:tcW w:w="4678" w:type="dxa"/>
        </w:tcPr>
        <w:p w14:paraId="02C9D7FF" w14:textId="3EFBCA05" w:rsidR="00A4174C" w:rsidRDefault="004A24B4" w:rsidP="00A30464">
          <w:pPr>
            <w:spacing w:after="160" w:line="259" w:lineRule="auto"/>
            <w:jc w:val="right"/>
            <w:rPr>
              <w:rFonts w:cs="Arial"/>
              <w:b/>
              <w:sz w:val="30"/>
              <w:szCs w:val="30"/>
            </w:rPr>
          </w:pPr>
          <w:r w:rsidRPr="00E41D85">
            <w:rPr>
              <w:rFonts w:cs="Arial"/>
              <w:b/>
              <w:color w:val="FF0000"/>
              <w:sz w:val="30"/>
              <w:szCs w:val="30"/>
            </w:rPr>
            <w:t>Arbeitsblatt PLUS</w:t>
          </w:r>
          <w:r w:rsidR="00A30464">
            <w:rPr>
              <w:rFonts w:ascii="Arial,Bold" w:hAnsi="Arial,Bold" w:cs="Arial,Bold"/>
              <w:b/>
              <w:bCs/>
              <w:color w:val="ABC000"/>
              <w:sz w:val="30"/>
              <w:szCs w:val="30"/>
              <w:lang w:val="de-DE"/>
            </w:rPr>
            <w:br/>
          </w:r>
          <w:r>
            <w:rPr>
              <w:rFonts w:ascii="Arial,Bold" w:hAnsi="Arial,Bold" w:cs="Arial,Bold"/>
              <w:b/>
              <w:bCs/>
              <w:color w:val="F9B131"/>
              <w:sz w:val="28"/>
              <w:szCs w:val="28"/>
              <w:lang w:val="de-DE"/>
            </w:rPr>
            <w:t xml:space="preserve">I2 </w:t>
          </w:r>
          <w:r w:rsidR="00B42555">
            <w:rPr>
              <w:rFonts w:ascii="Arial,Bold" w:hAnsi="Arial,Bold" w:cs="Arial,Bold"/>
              <w:b/>
              <w:bCs/>
              <w:color w:val="F9B131"/>
              <w:sz w:val="28"/>
              <w:szCs w:val="28"/>
              <w:lang w:val="de-DE"/>
            </w:rPr>
            <w:t>Pyramide</w:t>
          </w:r>
        </w:p>
      </w:tc>
    </w:tr>
  </w:tbl>
  <w:p w14:paraId="280280E7" w14:textId="77777777" w:rsidR="00A4174C" w:rsidRDefault="00A4174C">
    <w:pPr>
      <w:pStyle w:val="Kopfzeile"/>
      <w:rPr>
        <w:rFonts w:cs="Arial"/>
        <w:b/>
        <w:color w:val="008FB6"/>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05A1F"/>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 w15:restartNumberingAfterBreak="0">
    <w:nsid w:val="1A0B3C5E"/>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 w15:restartNumberingAfterBreak="0">
    <w:nsid w:val="21E4708D"/>
    <w:multiLevelType w:val="hybridMultilevel"/>
    <w:tmpl w:val="3536A6F6"/>
    <w:lvl w:ilvl="0" w:tplc="40C07AD8">
      <w:start w:val="1"/>
      <w:numFmt w:val="decimal"/>
      <w:lvlText w:val="%1."/>
      <w:lvlJc w:val="left"/>
      <w:pPr>
        <w:ind w:left="720" w:hanging="360"/>
      </w:pPr>
      <w:rPr>
        <w:rFonts w:ascii="Arial" w:hAnsi="Arial" w:hint="default"/>
        <w:b/>
        <w:i w:val="0"/>
        <w:sz w:val="22"/>
        <w:u w:color="89C65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31B82B31"/>
    <w:multiLevelType w:val="hybridMultilevel"/>
    <w:tmpl w:val="D27A3E1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2436C84"/>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5" w15:restartNumberingAfterBreak="0">
    <w:nsid w:val="55FD1FC0"/>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4C"/>
    <w:rsid w:val="0001192A"/>
    <w:rsid w:val="00012C9E"/>
    <w:rsid w:val="00034B24"/>
    <w:rsid w:val="00036E66"/>
    <w:rsid w:val="00046DB4"/>
    <w:rsid w:val="000612CC"/>
    <w:rsid w:val="000865AC"/>
    <w:rsid w:val="000A5CDE"/>
    <w:rsid w:val="000F1DEE"/>
    <w:rsid w:val="000F7AB3"/>
    <w:rsid w:val="00120E8F"/>
    <w:rsid w:val="00147BB6"/>
    <w:rsid w:val="001740CD"/>
    <w:rsid w:val="001A1F04"/>
    <w:rsid w:val="001A4961"/>
    <w:rsid w:val="001F2171"/>
    <w:rsid w:val="00207AE3"/>
    <w:rsid w:val="0022252C"/>
    <w:rsid w:val="00240D82"/>
    <w:rsid w:val="002E0E90"/>
    <w:rsid w:val="00382F65"/>
    <w:rsid w:val="003C2BC9"/>
    <w:rsid w:val="003C7F1C"/>
    <w:rsid w:val="003E1E1E"/>
    <w:rsid w:val="003E53C4"/>
    <w:rsid w:val="003F4EA3"/>
    <w:rsid w:val="00447B2C"/>
    <w:rsid w:val="00457BC7"/>
    <w:rsid w:val="004750B8"/>
    <w:rsid w:val="00483C00"/>
    <w:rsid w:val="004A24B4"/>
    <w:rsid w:val="004A377B"/>
    <w:rsid w:val="00525CC4"/>
    <w:rsid w:val="0055239E"/>
    <w:rsid w:val="005535BF"/>
    <w:rsid w:val="00572A19"/>
    <w:rsid w:val="005A1243"/>
    <w:rsid w:val="00614893"/>
    <w:rsid w:val="00642E74"/>
    <w:rsid w:val="00656A07"/>
    <w:rsid w:val="006605AE"/>
    <w:rsid w:val="00685BCB"/>
    <w:rsid w:val="00704D69"/>
    <w:rsid w:val="00791450"/>
    <w:rsid w:val="007A76E4"/>
    <w:rsid w:val="007A7BA4"/>
    <w:rsid w:val="007C4F1D"/>
    <w:rsid w:val="007D1E40"/>
    <w:rsid w:val="007D3107"/>
    <w:rsid w:val="007D4CD0"/>
    <w:rsid w:val="007E02FC"/>
    <w:rsid w:val="007E680D"/>
    <w:rsid w:val="0085304D"/>
    <w:rsid w:val="008621DB"/>
    <w:rsid w:val="008640B5"/>
    <w:rsid w:val="00865C1A"/>
    <w:rsid w:val="008745EF"/>
    <w:rsid w:val="00875B3D"/>
    <w:rsid w:val="008A43AA"/>
    <w:rsid w:val="008B0BDB"/>
    <w:rsid w:val="008B5639"/>
    <w:rsid w:val="008D7884"/>
    <w:rsid w:val="009044DD"/>
    <w:rsid w:val="00922D0F"/>
    <w:rsid w:val="00955278"/>
    <w:rsid w:val="00955F2D"/>
    <w:rsid w:val="00966A80"/>
    <w:rsid w:val="009670B2"/>
    <w:rsid w:val="00973DBE"/>
    <w:rsid w:val="009D4E52"/>
    <w:rsid w:val="009E4B08"/>
    <w:rsid w:val="00A109A3"/>
    <w:rsid w:val="00A27706"/>
    <w:rsid w:val="00A30464"/>
    <w:rsid w:val="00A40FC8"/>
    <w:rsid w:val="00A4174C"/>
    <w:rsid w:val="00A74181"/>
    <w:rsid w:val="00AC4DBE"/>
    <w:rsid w:val="00AD082D"/>
    <w:rsid w:val="00AD24B6"/>
    <w:rsid w:val="00B0093F"/>
    <w:rsid w:val="00B40182"/>
    <w:rsid w:val="00B42555"/>
    <w:rsid w:val="00BC7EB7"/>
    <w:rsid w:val="00BD22C4"/>
    <w:rsid w:val="00BF433D"/>
    <w:rsid w:val="00C04A36"/>
    <w:rsid w:val="00C22DE7"/>
    <w:rsid w:val="00C37576"/>
    <w:rsid w:val="00C41840"/>
    <w:rsid w:val="00C43498"/>
    <w:rsid w:val="00C57966"/>
    <w:rsid w:val="00C70EF4"/>
    <w:rsid w:val="00CA35AE"/>
    <w:rsid w:val="00CA70C2"/>
    <w:rsid w:val="00CB6CA3"/>
    <w:rsid w:val="00CE7C59"/>
    <w:rsid w:val="00D57B24"/>
    <w:rsid w:val="00D738B5"/>
    <w:rsid w:val="00D87DE0"/>
    <w:rsid w:val="00D902B6"/>
    <w:rsid w:val="00DC2DC9"/>
    <w:rsid w:val="00DC6509"/>
    <w:rsid w:val="00DF22A7"/>
    <w:rsid w:val="00E17CB8"/>
    <w:rsid w:val="00E36BA8"/>
    <w:rsid w:val="00E616CA"/>
    <w:rsid w:val="00E6585D"/>
    <w:rsid w:val="00E65D9F"/>
    <w:rsid w:val="00E95A3C"/>
    <w:rsid w:val="00ED178C"/>
    <w:rsid w:val="00EE50B1"/>
    <w:rsid w:val="00F1188D"/>
    <w:rsid w:val="00F15B8A"/>
    <w:rsid w:val="00F356A5"/>
    <w:rsid w:val="00F440CA"/>
    <w:rsid w:val="00F97D98"/>
    <w:rsid w:val="00FB3892"/>
    <w:rsid w:val="00FB60EF"/>
    <w:rsid w:val="00FF0BA7"/>
    <w:rsid w:val="00FF2DEA"/>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14:docId w14:val="5B0DDC7F"/>
  <w15:docId w15:val="{8FDD1BCA-22FF-4684-9588-580489C4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480" w:after="0"/>
      <w:outlineLvl w:val="0"/>
    </w:pPr>
    <w:rPr>
      <w:rFonts w:eastAsiaTheme="majorEastAsia" w:cstheme="majorBidi"/>
      <w:b/>
      <w:bCs/>
      <w:color w:val="008FB6"/>
      <w:sz w:val="30"/>
      <w:szCs w:val="28"/>
    </w:rPr>
  </w:style>
  <w:style w:type="paragraph" w:styleId="berschrift2">
    <w:name w:val="heading 2"/>
    <w:basedOn w:val="berschrift1"/>
    <w:next w:val="berschrift1"/>
    <w:link w:val="berschrift2Zchn"/>
    <w:uiPriority w:val="9"/>
    <w:unhideWhenUsed/>
    <w:qFormat/>
    <w:pPr>
      <w:outlineLvl w:val="1"/>
    </w:pPr>
    <w:rPr>
      <w:bCs w:val="0"/>
      <w:color w:val="89C65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bvFuzeile">
    <w:name w:val="öbv_Fußzeile"/>
    <w:link w:val="bvFuzeileZchnZchn"/>
    <w:qFormat/>
    <w:pPr>
      <w:spacing w:before="20" w:after="0" w:line="118" w:lineRule="exact"/>
      <w:ind w:left="-6"/>
    </w:pPr>
    <w:rPr>
      <w:rFonts w:ascii="Arial" w:eastAsia="Times New Roman" w:hAnsi="Arial" w:cs="Times New Roman"/>
      <w:noProof/>
      <w:sz w:val="10"/>
      <w:szCs w:val="20"/>
      <w:lang w:val="de-DE" w:eastAsia="de-DE"/>
    </w:rPr>
  </w:style>
  <w:style w:type="character" w:customStyle="1" w:styleId="bvFuzeileZchnZchn">
    <w:name w:val="öbv_Fußzeile Zchn Zchn"/>
    <w:link w:val="bvFuzeile"/>
    <w:rPr>
      <w:rFonts w:ascii="Arial" w:eastAsia="Times New Roman" w:hAnsi="Arial" w:cs="Times New Roman"/>
      <w:noProof/>
      <w:sz w:val="10"/>
      <w:szCs w:val="20"/>
      <w:lang w:val="de-DE"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8FB6"/>
      <w:sz w:val="30"/>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color w:val="89C650"/>
      <w:sz w:val="30"/>
      <w:szCs w:val="26"/>
    </w:rPr>
  </w:style>
  <w:style w:type="paragraph" w:styleId="Listenabsatz">
    <w:name w:val="List Paragraph"/>
    <w:basedOn w:val="Standard"/>
    <w:uiPriority w:val="34"/>
    <w:qFormat/>
    <w:pPr>
      <w:ind w:left="720"/>
      <w:contextualSpacing/>
    </w:pPr>
  </w:style>
  <w:style w:type="character" w:styleId="Platzhaltertext">
    <w:name w:val="Placeholder Text"/>
    <w:basedOn w:val="Absatz-Standardschriftart"/>
    <w:uiPriority w:val="99"/>
    <w:semiHidden/>
    <w:rsid w:val="00642E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D2DCA-E785-42FD-9DE8-93419F071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2451</Characters>
  <Application>Microsoft Office Word</Application>
  <DocSecurity>0</DocSecurity>
  <Lines>175</Lines>
  <Paragraphs>63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Schütz, Christiane</dc:creator>
  <cp:lastModifiedBy>Schütz MSc, Christiane</cp:lastModifiedBy>
  <cp:revision>64</cp:revision>
  <cp:lastPrinted>2019-07-22T11:21:00Z</cp:lastPrinted>
  <dcterms:created xsi:type="dcterms:W3CDTF">2020-04-06T14:33:00Z</dcterms:created>
  <dcterms:modified xsi:type="dcterms:W3CDTF">2020-12-04T06:13:00Z</dcterms:modified>
</cp:coreProperties>
</file>