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99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61"/>
        <w:gridCol w:w="839"/>
        <w:gridCol w:w="559"/>
        <w:gridCol w:w="559"/>
        <w:gridCol w:w="562"/>
        <w:gridCol w:w="1266"/>
      </w:tblGrid>
      <w:tr w:rsidR="001754E0" w:rsidRPr="00CF1323" w:rsidTr="001754E0">
        <w:trPr>
          <w:trHeight w:val="557"/>
        </w:trPr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54E0" w:rsidRPr="001754E0" w:rsidRDefault="001754E0" w:rsidP="001754E0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bookmarkStart w:id="0" w:name="_GoBack"/>
            <w:bookmarkEnd w:id="0"/>
            <w:r w:rsidRPr="001754E0">
              <w:rPr>
                <w:b/>
                <w:color w:val="548DD4" w:themeColor="text2" w:themeTint="99"/>
                <w:sz w:val="32"/>
                <w:szCs w:val="32"/>
              </w:rPr>
              <w:t>Aufbau und Herstellung von Kunststoffen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1754E0" w:rsidRPr="00CF1323" w:rsidRDefault="001754E0" w:rsidP="001754E0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54E0" w:rsidRPr="00CF1323" w:rsidRDefault="001754E0" w:rsidP="001754E0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1754E0">
        <w:trPr>
          <w:trHeight w:val="557"/>
        </w:trPr>
        <w:tc>
          <w:tcPr>
            <w:tcW w:w="6161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3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64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754E0">
        <w:trPr>
          <w:trHeight w:val="446"/>
        </w:trPr>
        <w:tc>
          <w:tcPr>
            <w:tcW w:w="61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3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754E0">
        <w:trPr>
          <w:trHeight w:val="446"/>
        </w:trPr>
        <w:tc>
          <w:tcPr>
            <w:tcW w:w="61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3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754E0">
        <w:trPr>
          <w:trHeight w:val="446"/>
        </w:trPr>
        <w:tc>
          <w:tcPr>
            <w:tcW w:w="61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3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754E0">
        <w:trPr>
          <w:trHeight w:val="446"/>
        </w:trPr>
        <w:tc>
          <w:tcPr>
            <w:tcW w:w="61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3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754E0">
        <w:trPr>
          <w:trHeight w:val="446"/>
        </w:trPr>
        <w:tc>
          <w:tcPr>
            <w:tcW w:w="61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3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754E0">
        <w:trPr>
          <w:trHeight w:val="446"/>
        </w:trPr>
        <w:tc>
          <w:tcPr>
            <w:tcW w:w="61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3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754E0">
        <w:trPr>
          <w:trHeight w:val="669"/>
        </w:trPr>
        <w:tc>
          <w:tcPr>
            <w:tcW w:w="9946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1754E0">
        <w:trPr>
          <w:trHeight w:val="614"/>
        </w:trPr>
        <w:tc>
          <w:tcPr>
            <w:tcW w:w="61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3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754E0">
        <w:trPr>
          <w:trHeight w:val="614"/>
        </w:trPr>
        <w:tc>
          <w:tcPr>
            <w:tcW w:w="61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3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754E0">
        <w:trPr>
          <w:trHeight w:val="614"/>
        </w:trPr>
        <w:tc>
          <w:tcPr>
            <w:tcW w:w="61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3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754E0">
        <w:trPr>
          <w:trHeight w:val="669"/>
        </w:trPr>
        <w:tc>
          <w:tcPr>
            <w:tcW w:w="9946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1754E0" w:rsidRPr="00FD6262" w:rsidTr="001754E0">
        <w:trPr>
          <w:trHeight w:val="388"/>
        </w:trPr>
        <w:tc>
          <w:tcPr>
            <w:tcW w:w="61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754E0" w:rsidRDefault="001754E0" w:rsidP="001754E0">
            <w:pPr>
              <w:spacing w:before="40" w:after="40"/>
            </w:pPr>
            <w:r>
              <w:t>Ich kann den allgemeinen Aufbau von Kunststoffen beschreiben.</w:t>
            </w:r>
          </w:p>
        </w:tc>
        <w:tc>
          <w:tcPr>
            <w:tcW w:w="83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754E0" w:rsidRPr="00FD6262" w:rsidTr="001754E0">
        <w:trPr>
          <w:trHeight w:val="388"/>
        </w:trPr>
        <w:tc>
          <w:tcPr>
            <w:tcW w:w="61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754E0" w:rsidRDefault="001754E0" w:rsidP="001754E0">
            <w:pPr>
              <w:spacing w:before="40" w:after="40"/>
            </w:pPr>
            <w:r>
              <w:t>Ich kann Kunststoffe in ihre drei Arten einteilen.</w:t>
            </w:r>
          </w:p>
        </w:tc>
        <w:tc>
          <w:tcPr>
            <w:tcW w:w="83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754E0" w:rsidRPr="00FD6262" w:rsidTr="001754E0">
        <w:trPr>
          <w:trHeight w:val="388"/>
        </w:trPr>
        <w:tc>
          <w:tcPr>
            <w:tcW w:w="61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754E0" w:rsidRDefault="001754E0" w:rsidP="001754E0">
            <w:pPr>
              <w:spacing w:before="40" w:after="40"/>
            </w:pPr>
            <w:r>
              <w:t>Ich kann die drei Kunststoffarten benennen und ihren Aufbau beschreiben.</w:t>
            </w:r>
          </w:p>
        </w:tc>
        <w:tc>
          <w:tcPr>
            <w:tcW w:w="83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754E0" w:rsidRPr="00FD6262" w:rsidTr="001754E0">
        <w:trPr>
          <w:trHeight w:val="388"/>
        </w:trPr>
        <w:tc>
          <w:tcPr>
            <w:tcW w:w="61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754E0" w:rsidRDefault="001754E0" w:rsidP="001754E0">
            <w:pPr>
              <w:spacing w:before="40" w:after="40"/>
            </w:pPr>
            <w:r>
              <w:t>Ich kann die Herstellung von Kunststoffen allgemein beschreiben.</w:t>
            </w:r>
          </w:p>
        </w:tc>
        <w:tc>
          <w:tcPr>
            <w:tcW w:w="83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754E0" w:rsidRPr="00FD6262" w:rsidTr="001754E0">
        <w:trPr>
          <w:trHeight w:val="388"/>
        </w:trPr>
        <w:tc>
          <w:tcPr>
            <w:tcW w:w="61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754E0" w:rsidRDefault="001754E0" w:rsidP="001754E0">
            <w:pPr>
              <w:spacing w:before="40" w:after="40"/>
            </w:pPr>
            <w:r>
              <w:t>Ich kann Verfahren zur Herstellung von Kunststoffen nennen und beschreiben.</w:t>
            </w:r>
          </w:p>
        </w:tc>
        <w:tc>
          <w:tcPr>
            <w:tcW w:w="83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754E0" w:rsidRPr="00FD6262" w:rsidRDefault="001754E0" w:rsidP="001754E0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754E0" w:rsidRPr="00FD6262" w:rsidTr="001754E0">
        <w:trPr>
          <w:trHeight w:val="1062"/>
        </w:trPr>
        <w:tc>
          <w:tcPr>
            <w:tcW w:w="9946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754E0" w:rsidRPr="00FD6262" w:rsidRDefault="001754E0" w:rsidP="001754E0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1754E0" w:rsidRPr="00FD6262" w:rsidTr="001754E0">
        <w:trPr>
          <w:trHeight w:val="1062"/>
        </w:trPr>
        <w:tc>
          <w:tcPr>
            <w:tcW w:w="9946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754E0" w:rsidRPr="00FD6262" w:rsidRDefault="001754E0" w:rsidP="001754E0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4E0" w:rsidRDefault="001754E0" w:rsidP="00F64C2A">
      <w:pPr>
        <w:spacing w:after="0" w:line="240" w:lineRule="auto"/>
      </w:pPr>
      <w:r>
        <w:separator/>
      </w:r>
    </w:p>
  </w:endnote>
  <w:endnote w:type="continuationSeparator" w:id="0">
    <w:p w:rsidR="001754E0" w:rsidRDefault="001754E0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4E0" w:rsidRDefault="001754E0" w:rsidP="00F64C2A">
      <w:pPr>
        <w:spacing w:after="0" w:line="240" w:lineRule="auto"/>
      </w:pPr>
      <w:r>
        <w:separator/>
      </w:r>
    </w:p>
  </w:footnote>
  <w:footnote w:type="continuationSeparator" w:id="0">
    <w:p w:rsidR="001754E0" w:rsidRDefault="001754E0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69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70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E0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754E0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4482FD6-2768-4AE1-A942-3C6B1E1E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926E-EFF5-4E41-A366-D36C4762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2019-10-10T14:13:00Z</dcterms:created>
  <dcterms:modified xsi:type="dcterms:W3CDTF">2019-10-10T14:15:00Z</dcterms:modified>
</cp:coreProperties>
</file>