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E157" w14:textId="35C67AF4" w:rsidR="002B4410" w:rsidRPr="002B4410" w:rsidRDefault="002B4410" w:rsidP="002B4410">
      <w:pPr>
        <w:tabs>
          <w:tab w:val="left" w:pos="340"/>
          <w:tab w:val="left" w:pos="680"/>
          <w:tab w:val="left" w:pos="1021"/>
        </w:tabs>
        <w:spacing w:after="0" w:line="240" w:lineRule="auto"/>
        <w:jc w:val="center"/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</w:pPr>
      <w:r w:rsidRPr="002B4410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 xml:space="preserve">way2go! </w:t>
      </w:r>
      <w:r w:rsidR="00966B8C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>7</w:t>
      </w:r>
      <w:r w:rsidR="00DE7588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 xml:space="preserve">, </w:t>
      </w:r>
      <w:proofErr w:type="spellStart"/>
      <w:r w:rsidR="00DE7588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>new</w:t>
      </w:r>
      <w:proofErr w:type="spellEnd"/>
      <w:r w:rsidR="00DE7588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 xml:space="preserve"> </w:t>
      </w:r>
      <w:proofErr w:type="spellStart"/>
      <w:r w:rsidR="00DE7588">
        <w:rPr>
          <w:rFonts w:ascii="Calibri" w:eastAsia="Arial Unicode MS" w:hAnsi="Calibri" w:cs="Times New Roman"/>
          <w:b/>
          <w:color w:val="2AA8A5"/>
          <w:sz w:val="40"/>
          <w:szCs w:val="40"/>
          <w:bdr w:val="nil"/>
        </w:rPr>
        <w:t>edition</w:t>
      </w:r>
      <w:proofErr w:type="spellEnd"/>
    </w:p>
    <w:p w14:paraId="101F86E6" w14:textId="77777777" w:rsidR="00AF3AF4" w:rsidRPr="005E7A9A" w:rsidRDefault="00AF3AF4" w:rsidP="005E7A9A">
      <w:pPr>
        <w:spacing w:after="480" w:line="240" w:lineRule="auto"/>
        <w:jc w:val="center"/>
        <w:rPr>
          <w:rFonts w:ascii="Calibri" w:eastAsia="Arial Unicode MS" w:hAnsi="Calibri" w:cs="Times New Roman"/>
          <w:b/>
          <w:color w:val="2AA8A5"/>
          <w:sz w:val="36"/>
          <w:szCs w:val="36"/>
          <w:bdr w:val="nil"/>
        </w:rPr>
      </w:pPr>
      <w:r w:rsidRPr="00991048">
        <w:rPr>
          <w:rFonts w:ascii="Calibri" w:eastAsia="Arial Unicode MS" w:hAnsi="Calibri" w:cs="Times New Roman"/>
          <w:b/>
          <w:color w:val="BB6FC3"/>
          <w:sz w:val="36"/>
          <w:szCs w:val="36"/>
          <w:bdr w:val="nil"/>
          <w:lang w:eastAsia="de-AT"/>
        </w:rPr>
        <w:t>Vorschlag für eine kompetenzorientierte Jahresplanung</w:t>
      </w: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281"/>
        <w:gridCol w:w="1638"/>
        <w:gridCol w:w="2360"/>
        <w:gridCol w:w="1928"/>
        <w:gridCol w:w="2144"/>
        <w:gridCol w:w="2144"/>
        <w:gridCol w:w="2580"/>
      </w:tblGrid>
      <w:tr w:rsidR="002B4410" w:rsidRPr="002B4410" w14:paraId="2D71FE60" w14:textId="77777777" w:rsidTr="00F0799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486D330" w14:textId="77777777" w:rsidR="008D2E57" w:rsidRPr="002B4410" w:rsidRDefault="008D2E57">
            <w:pPr>
              <w:rPr>
                <w:sz w:val="19"/>
                <w:szCs w:val="19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360A3AA" w14:textId="77777777" w:rsidR="008D2E57" w:rsidRPr="002B4410" w:rsidRDefault="008D2E57">
            <w:pPr>
              <w:rPr>
                <w:sz w:val="19"/>
                <w:szCs w:val="19"/>
              </w:rPr>
            </w:pPr>
          </w:p>
        </w:tc>
        <w:tc>
          <w:tcPr>
            <w:tcW w:w="163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0D7398B0" w14:textId="77777777" w:rsidR="008D2E57" w:rsidRPr="00C02687" w:rsidRDefault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Topics</w:t>
            </w:r>
          </w:p>
        </w:tc>
        <w:tc>
          <w:tcPr>
            <w:tcW w:w="23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6B548F1" w14:textId="77777777" w:rsidR="008D2E57" w:rsidRPr="00C02687" w:rsidRDefault="008D2E57" w:rsidP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Language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3BC1773" w14:textId="77777777" w:rsidR="008D2E57" w:rsidRPr="00C02687" w:rsidRDefault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Reading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31DC5EB6" w14:textId="77777777" w:rsidR="008D2E57" w:rsidRPr="00C02687" w:rsidRDefault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Listening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E2A2DFA" w14:textId="77777777" w:rsidR="008D2E57" w:rsidRPr="00C02687" w:rsidRDefault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Writing</w:t>
            </w:r>
          </w:p>
        </w:tc>
        <w:tc>
          <w:tcPr>
            <w:tcW w:w="25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332C30F" w14:textId="77777777" w:rsidR="008D2E57" w:rsidRPr="00C02687" w:rsidRDefault="008D2E57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Speaking</w:t>
            </w:r>
          </w:p>
        </w:tc>
      </w:tr>
      <w:tr w:rsidR="00B13E28" w:rsidRPr="002B4410" w14:paraId="0E656A7D" w14:textId="77777777" w:rsidTr="00626D29">
        <w:tc>
          <w:tcPr>
            <w:tcW w:w="67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938803F" w14:textId="77777777" w:rsidR="00B13E28" w:rsidRPr="002B4410" w:rsidRDefault="00B13E28">
            <w:pPr>
              <w:rPr>
                <w:sz w:val="19"/>
                <w:szCs w:val="19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9C9C6B" w14:textId="77777777" w:rsidR="00B13E28" w:rsidRPr="002B4410" w:rsidRDefault="00B13E28">
            <w:pPr>
              <w:rPr>
                <w:sz w:val="19"/>
                <w:szCs w:val="19"/>
              </w:rPr>
            </w:pPr>
          </w:p>
        </w:tc>
        <w:tc>
          <w:tcPr>
            <w:tcW w:w="12794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E29A32B" w14:textId="68475281" w:rsidR="00B13E28" w:rsidRPr="00C02687" w:rsidRDefault="00B13E28" w:rsidP="00B13E28">
            <w:pPr>
              <w:jc w:val="center"/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proofErr w:type="spellStart"/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Kompetenzmodul</w:t>
            </w:r>
            <w:proofErr w:type="spellEnd"/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 w:rsidR="00966B8C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5</w:t>
            </w:r>
          </w:p>
        </w:tc>
      </w:tr>
      <w:tr w:rsidR="00224895" w:rsidRPr="00966B8C" w14:paraId="2149DD47" w14:textId="77777777" w:rsidTr="00F0799A">
        <w:tc>
          <w:tcPr>
            <w:tcW w:w="6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63B2E3EC" w14:textId="77777777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t>Sep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0DEBC82" w14:textId="5FA32095" w:rsidR="00224895" w:rsidRPr="00EE64F0" w:rsidRDefault="00224895" w:rsidP="00224895">
            <w:pPr>
              <w:rPr>
                <w:b/>
                <w:lang w:val="en-GB"/>
              </w:rPr>
            </w:pPr>
            <w:r w:rsidRPr="004531A1">
              <w:rPr>
                <w:b/>
                <w:color w:val="808080" w:themeColor="background1" w:themeShade="80"/>
                <w:lang w:val="en-GB"/>
              </w:rPr>
              <w:t xml:space="preserve">Unit 01: </w:t>
            </w: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Ready to rumble</w:t>
            </w:r>
          </w:p>
        </w:tc>
        <w:tc>
          <w:tcPr>
            <w:tcW w:w="1638" w:type="dxa"/>
          </w:tcPr>
          <w:p w14:paraId="2147761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spending leisure time well</w:t>
            </w:r>
          </w:p>
          <w:p w14:paraId="4D8AAF0B" w14:textId="78FF58B5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women</w:t>
            </w:r>
            <w:r w:rsidR="0064441D">
              <w:rPr>
                <w:rFonts w:ascii="Calibri" w:hAnsi="Calibri" w:cs="Calibri"/>
                <w:sz w:val="19"/>
                <w:szCs w:val="19"/>
                <w:lang w:val="en-GB"/>
              </w:rPr>
              <w:t>’s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sports</w:t>
            </w:r>
          </w:p>
          <w:p w14:paraId="096414F5" w14:textId="5C6A0C8A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professional sports</w:t>
            </w:r>
          </w:p>
        </w:tc>
        <w:tc>
          <w:tcPr>
            <w:tcW w:w="2360" w:type="dxa"/>
          </w:tcPr>
          <w:p w14:paraId="0970A251" w14:textId="02320B5F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l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eisure activities</w:t>
            </w:r>
          </w:p>
          <w:p w14:paraId="69B24551" w14:textId="567173F8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s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chool-life balance</w:t>
            </w:r>
          </w:p>
          <w:p w14:paraId="393DF63A" w14:textId="56B6C545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s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ports</w:t>
            </w:r>
          </w:p>
          <w:p w14:paraId="6B6FF846" w14:textId="52B51C2A" w:rsidR="00224895" w:rsidRPr="00224895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a</w:t>
            </w:r>
            <w:r w:rsidR="00224895" w:rsidRPr="00224895">
              <w:rPr>
                <w:rFonts w:ascii="Calibri" w:hAnsi="Calibri" w:cs="Calibri"/>
                <w:sz w:val="19"/>
                <w:szCs w:val="19"/>
                <w:lang w:val="en-GB"/>
              </w:rPr>
              <w:t>nalysing graphs</w:t>
            </w:r>
          </w:p>
          <w:p w14:paraId="63FBFCE6" w14:textId="729374B4" w:rsidR="000E0DC1" w:rsidRDefault="006F215E" w:rsidP="000E0D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l</w:t>
            </w:r>
            <w:r w:rsidR="00224895" w:rsidRPr="0022489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inking </w:t>
            </w:r>
            <w:r w:rsidR="00A80A67">
              <w:rPr>
                <w:rFonts w:ascii="Calibri" w:hAnsi="Calibri" w:cs="Calibri"/>
                <w:sz w:val="19"/>
                <w:szCs w:val="19"/>
                <w:lang w:val="en-GB"/>
              </w:rPr>
              <w:t>ideas</w:t>
            </w:r>
          </w:p>
          <w:p w14:paraId="41D61255" w14:textId="206D8449" w:rsidR="00A80A67" w:rsidRPr="000E0DC1" w:rsidRDefault="00A80A67" w:rsidP="000E0D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talking about change</w:t>
            </w:r>
          </w:p>
          <w:p w14:paraId="28EE23B2" w14:textId="1A3F5198" w:rsidR="000E0DC1" w:rsidRPr="000E0DC1" w:rsidRDefault="00152BC1" w:rsidP="000E0D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L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i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U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 w:rsidR="006F215E">
              <w:rPr>
                <w:rFonts w:ascii="Calibri" w:hAnsi="Calibri" w:cs="Calibri"/>
                <w:sz w:val="19"/>
                <w:szCs w:val="19"/>
                <w:lang w:val="en-GB"/>
              </w:rPr>
              <w:t>o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pen ga</w:t>
            </w:r>
            <w:r w:rsidR="006F215E">
              <w:rPr>
                <w:rFonts w:ascii="Calibri" w:hAnsi="Calibri" w:cs="Calibri"/>
                <w:sz w:val="19"/>
                <w:szCs w:val="19"/>
                <w:lang w:val="en-GB"/>
              </w:rPr>
              <w:t>p</w:t>
            </w:r>
          </w:p>
        </w:tc>
        <w:tc>
          <w:tcPr>
            <w:tcW w:w="1928" w:type="dxa"/>
          </w:tcPr>
          <w:p w14:paraId="52DC2155" w14:textId="219102E0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reading longer texts independently</w:t>
            </w:r>
          </w:p>
        </w:tc>
        <w:tc>
          <w:tcPr>
            <w:tcW w:w="2144" w:type="dxa"/>
          </w:tcPr>
          <w:p w14:paraId="61F7972A" w14:textId="5328025F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understanding broadcast audio material</w:t>
            </w:r>
          </w:p>
        </w:tc>
        <w:tc>
          <w:tcPr>
            <w:tcW w:w="2144" w:type="dxa"/>
          </w:tcPr>
          <w:p w14:paraId="40EFDCCA" w14:textId="7C5E6695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analysing </w:t>
            </w:r>
            <w:r w:rsidR="00A80A67">
              <w:rPr>
                <w:rFonts w:ascii="Calibri" w:hAnsi="Calibri" w:cs="Calibri"/>
                <w:sz w:val="19"/>
                <w:szCs w:val="19"/>
                <w:lang w:val="en-GB"/>
              </w:rPr>
              <w:t>charts</w:t>
            </w:r>
          </w:p>
          <w:p w14:paraId="4CF608E6" w14:textId="790F887C" w:rsidR="00224895" w:rsidRPr="00224895" w:rsidRDefault="00A80A67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blog post</w:t>
            </w:r>
          </w:p>
          <w:p w14:paraId="15C03F64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creative writing</w:t>
            </w:r>
          </w:p>
          <w:p w14:paraId="65D68B2B" w14:textId="77777777" w:rsidR="000E0DC1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writing to explain a problem precisely</w:t>
            </w:r>
          </w:p>
          <w:p w14:paraId="7BCC82C2" w14:textId="72A5DE17" w:rsidR="000E0DC1" w:rsidRPr="000E0DC1" w:rsidRDefault="000E0DC1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communicating information and ideas</w:t>
            </w:r>
          </w:p>
        </w:tc>
        <w:tc>
          <w:tcPr>
            <w:tcW w:w="2580" w:type="dxa"/>
          </w:tcPr>
          <w:p w14:paraId="157D456E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individual long turn</w:t>
            </w:r>
          </w:p>
          <w:p w14:paraId="01DD52CC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describing charts</w:t>
            </w:r>
          </w:p>
          <w:p w14:paraId="64A4CC98" w14:textId="22BE1AAD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maintaining a discussion</w:t>
            </w:r>
          </w:p>
        </w:tc>
      </w:tr>
      <w:tr w:rsidR="00224895" w:rsidRPr="005565CA" w14:paraId="2F4B7BE9" w14:textId="77777777" w:rsidTr="00F0799A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BAC283" w14:textId="77777777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t>Oct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8E31235" w14:textId="77777777" w:rsidR="00F6613E" w:rsidRDefault="00224895" w:rsidP="00224895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D152B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US" w:eastAsia="de-AT"/>
              </w:rPr>
              <w:t>Unit 02</w:t>
            </w: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:</w:t>
            </w:r>
          </w:p>
          <w:p w14:paraId="7CC4EDA2" w14:textId="4AC95588" w:rsidR="00224895" w:rsidRPr="00EE64F0" w:rsidRDefault="00224895" w:rsidP="00224895">
            <w:pPr>
              <w:rPr>
                <w:lang w:val="en-GB"/>
              </w:rPr>
            </w:pPr>
            <w:r w:rsidRP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It’s all relative</w:t>
            </w:r>
          </w:p>
        </w:tc>
        <w:tc>
          <w:tcPr>
            <w:tcW w:w="1638" w:type="dxa"/>
          </w:tcPr>
          <w:p w14:paraId="121C861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modern families</w:t>
            </w:r>
          </w:p>
          <w:p w14:paraId="6B517AE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politeness</w:t>
            </w:r>
          </w:p>
          <w:p w14:paraId="40732167" w14:textId="2FE583A8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effective communication</w:t>
            </w:r>
          </w:p>
        </w:tc>
        <w:tc>
          <w:tcPr>
            <w:tcW w:w="2360" w:type="dxa"/>
          </w:tcPr>
          <w:p w14:paraId="1DC2A46F" w14:textId="12EF8887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t>r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elationships</w:t>
            </w:r>
          </w:p>
          <w:p w14:paraId="4113ED21" w14:textId="424F5C51" w:rsidR="000E0DC1" w:rsidRPr="004372F2" w:rsidRDefault="006F215E" w:rsidP="004372F2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 xml:space="preserve">: </w:t>
            </w:r>
            <w:r w:rsidR="000E0DC1" w:rsidRPr="004372F2">
              <w:rPr>
                <w:rFonts w:ascii="Calibri" w:hAnsi="Calibri" w:cs="Calibri"/>
                <w:sz w:val="19"/>
                <w:szCs w:val="19"/>
                <w:lang w:val="en-GB"/>
              </w:rPr>
              <w:t>families</w:t>
            </w:r>
          </w:p>
          <w:p w14:paraId="413DAB58" w14:textId="33C51EFB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oc</w:t>
            </w:r>
            <w:proofErr w:type="spellEnd"/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: communication</w:t>
            </w:r>
          </w:p>
          <w:p w14:paraId="05096E1F" w14:textId="7ECA6CD0" w:rsidR="004372F2" w:rsidRDefault="004372F2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voc</w:t>
            </w:r>
            <w:proofErr w:type="spellEnd"/>
            <w:r>
              <w:rPr>
                <w:rFonts w:ascii="Calibri" w:hAnsi="Calibri" w:cs="Calibri"/>
                <w:sz w:val="19"/>
                <w:szCs w:val="19"/>
                <w:lang w:val="en-GB"/>
              </w:rPr>
              <w:t>: short forms</w:t>
            </w:r>
          </w:p>
          <w:p w14:paraId="3EAA526D" w14:textId="5EF668FC" w:rsidR="000E0DC1" w:rsidRDefault="006F215E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r</w:t>
            </w:r>
            <w:r w:rsidR="000E0DC1">
              <w:rPr>
                <w:rFonts w:ascii="Calibri" w:hAnsi="Calibri" w:cs="Calibri"/>
                <w:sz w:val="19"/>
                <w:szCs w:val="19"/>
                <w:lang w:val="en-GB"/>
              </w:rPr>
              <w:t>egister</w:t>
            </w:r>
          </w:p>
          <w:p w14:paraId="4543873D" w14:textId="24F79F67" w:rsidR="00224895" w:rsidRPr="000E0DC1" w:rsidRDefault="004372F2" w:rsidP="000E0D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predicting the future</w:t>
            </w:r>
          </w:p>
        </w:tc>
        <w:tc>
          <w:tcPr>
            <w:tcW w:w="1928" w:type="dxa"/>
          </w:tcPr>
          <w:p w14:paraId="4AA813F0" w14:textId="5CC00374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reading longer texts independently</w:t>
            </w:r>
          </w:p>
        </w:tc>
        <w:tc>
          <w:tcPr>
            <w:tcW w:w="2144" w:type="dxa"/>
          </w:tcPr>
          <w:p w14:paraId="2D11C3CB" w14:textId="4D514E8F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following extended speech and complex lines of argument</w:t>
            </w:r>
          </w:p>
        </w:tc>
        <w:tc>
          <w:tcPr>
            <w:tcW w:w="2144" w:type="dxa"/>
          </w:tcPr>
          <w:p w14:paraId="433FA07C" w14:textId="6B6DD514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blog post</w:t>
            </w:r>
            <w:r w:rsidR="004372F2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+ comment</w:t>
            </w:r>
          </w:p>
          <w:p w14:paraId="7AFC9B65" w14:textId="6E1C1513" w:rsidR="00224895" w:rsidRPr="00224895" w:rsidRDefault="004372F2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creative writing</w:t>
            </w:r>
          </w:p>
          <w:p w14:paraId="6C610A02" w14:textId="77777777" w:rsid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summarise, report and give opinion</w:t>
            </w:r>
          </w:p>
          <w:p w14:paraId="16DD7B93" w14:textId="06BE732C" w:rsidR="000E0DC1" w:rsidRPr="00224895" w:rsidRDefault="000E0DC1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communicating information and ideas</w:t>
            </w:r>
          </w:p>
        </w:tc>
        <w:tc>
          <w:tcPr>
            <w:tcW w:w="2580" w:type="dxa"/>
          </w:tcPr>
          <w:p w14:paraId="55EA67E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individual long turn</w:t>
            </w:r>
          </w:p>
          <w:p w14:paraId="1CA18FC5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paired activity</w:t>
            </w:r>
          </w:p>
          <w:p w14:paraId="1973D0D9" w14:textId="77777777" w:rsid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developing an argument</w:t>
            </w:r>
          </w:p>
          <w:p w14:paraId="2370892E" w14:textId="2F2BD93A" w:rsidR="004372F2" w:rsidRPr="00224895" w:rsidRDefault="004372F2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digital storytelling</w:t>
            </w:r>
          </w:p>
        </w:tc>
      </w:tr>
      <w:tr w:rsidR="00152BC1" w:rsidRPr="0076094A" w14:paraId="7163A043" w14:textId="77777777" w:rsidTr="00F0799A">
        <w:trPr>
          <w:trHeight w:val="578"/>
        </w:trPr>
        <w:tc>
          <w:tcPr>
            <w:tcW w:w="675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DD5715" w14:textId="77777777" w:rsidR="00152BC1" w:rsidRPr="00C02687" w:rsidRDefault="00152BC1" w:rsidP="00152BC1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F62BEBC" w14:textId="0E8D8C6C" w:rsidR="00152BC1" w:rsidRPr="00EE64F0" w:rsidRDefault="00152BC1" w:rsidP="00152BC1">
            <w:pPr>
              <w:rPr>
                <w:lang w:val="en-GB"/>
              </w:rPr>
            </w:pPr>
            <w:r w:rsidRPr="00EE64F0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Literature along the way</w:t>
            </w:r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01</w:t>
            </w:r>
          </w:p>
        </w:tc>
        <w:tc>
          <w:tcPr>
            <w:tcW w:w="1638" w:type="dxa"/>
          </w:tcPr>
          <w:p w14:paraId="6AF5800B" w14:textId="6750C7C6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the building blocks of literature</w:t>
            </w:r>
          </w:p>
        </w:tc>
        <w:tc>
          <w:tcPr>
            <w:tcW w:w="2360" w:type="dxa"/>
          </w:tcPr>
          <w:p w14:paraId="3ACE35ED" w14:textId="210CEE25" w:rsidR="00152BC1" w:rsidRPr="000E0D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expressions to talk about texts and literary devices</w:t>
            </w:r>
          </w:p>
        </w:tc>
        <w:tc>
          <w:tcPr>
            <w:tcW w:w="1928" w:type="dxa"/>
          </w:tcPr>
          <w:p w14:paraId="13F78F21" w14:textId="0818B48C" w:rsidR="00152BC1" w:rsidRPr="00224895" w:rsidRDefault="00152BC1" w:rsidP="00152BC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reading literary texts with a large degree of independence</w:t>
            </w:r>
          </w:p>
        </w:tc>
        <w:tc>
          <w:tcPr>
            <w:tcW w:w="2144" w:type="dxa"/>
          </w:tcPr>
          <w:p w14:paraId="1B3AAA26" w14:textId="7FD8C80B" w:rsidR="00152BC1" w:rsidRPr="00224895" w:rsidRDefault="00152BC1" w:rsidP="00152BC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ascii="Calibri" w:hAnsi="Calibri" w:cs="Calibri"/>
                <w:sz w:val="19"/>
                <w:szCs w:val="19"/>
                <w:lang w:val="en-GB"/>
              </w:rPr>
            </w:pPr>
          </w:p>
        </w:tc>
        <w:tc>
          <w:tcPr>
            <w:tcW w:w="2144" w:type="dxa"/>
          </w:tcPr>
          <w:p w14:paraId="36D30DB1" w14:textId="77777777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creative writing</w:t>
            </w:r>
          </w:p>
          <w:p w14:paraId="6DDE1DC6" w14:textId="59C106EE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creating a quiz</w:t>
            </w:r>
          </w:p>
        </w:tc>
        <w:tc>
          <w:tcPr>
            <w:tcW w:w="2580" w:type="dxa"/>
          </w:tcPr>
          <w:p w14:paraId="30BA2D2B" w14:textId="5D33CB2D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maintaining</w:t>
            </w:r>
            <w:r>
              <w:rPr>
                <w:sz w:val="19"/>
                <w:szCs w:val="19"/>
                <w:lang w:val="en-GB"/>
              </w:rPr>
              <w:t xml:space="preserve"> a conversation on a literary text</w:t>
            </w:r>
          </w:p>
        </w:tc>
      </w:tr>
      <w:tr w:rsidR="00152BC1" w:rsidRPr="00F6613E" w14:paraId="268346D1" w14:textId="77777777" w:rsidTr="00F0799A">
        <w:trPr>
          <w:trHeight w:val="577"/>
        </w:trPr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62CBA955" w14:textId="77777777" w:rsidR="00152BC1" w:rsidRPr="00C02687" w:rsidRDefault="00152BC1" w:rsidP="00152BC1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3A2C0BFA" w14:textId="2AA4B128" w:rsidR="00152BC1" w:rsidRPr="004531A1" w:rsidRDefault="00152BC1" w:rsidP="00152BC1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03: </w:t>
            </w:r>
            <w:r w:rsidRP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Coming home</w:t>
            </w:r>
          </w:p>
        </w:tc>
        <w:tc>
          <w:tcPr>
            <w:tcW w:w="163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2D1B69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living arrangements</w:t>
            </w:r>
          </w:p>
          <w:p w14:paraId="5C813062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city vs. country</w:t>
            </w:r>
          </w:p>
          <w:p w14:paraId="46D45774" w14:textId="632A0401" w:rsidR="00152BC1" w:rsidRDefault="00152BC1" w:rsidP="00152BC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inadequate housing</w:t>
            </w:r>
          </w:p>
        </w:tc>
        <w:tc>
          <w:tcPr>
            <w:tcW w:w="236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E8837C" w14:textId="5E47CB2F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voc</w:t>
            </w:r>
            <w:proofErr w:type="spellEnd"/>
            <w:r>
              <w:rPr>
                <w:rFonts w:ascii="Calibri" w:hAnsi="Calibri" w:cs="Calibri"/>
                <w:sz w:val="19"/>
                <w:szCs w:val="19"/>
                <w:lang w:val="en-GB"/>
              </w:rPr>
              <w:t>: living arrangements</w:t>
            </w:r>
          </w:p>
          <w:p w14:paraId="3C09262E" w14:textId="77777777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voc</w:t>
            </w:r>
            <w:proofErr w:type="spellEnd"/>
            <w:r>
              <w:rPr>
                <w:rFonts w:ascii="Calibri" w:hAnsi="Calibri" w:cs="Calibri"/>
                <w:sz w:val="19"/>
                <w:szCs w:val="19"/>
                <w:lang w:val="en-GB"/>
              </w:rPr>
              <w:t>: inadequate housing</w:t>
            </w:r>
          </w:p>
          <w:p w14:paraId="460A8F66" w14:textId="77777777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p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hrasal verbs</w:t>
            </w:r>
          </w:p>
          <w:p w14:paraId="642CAACC" w14:textId="5DB928FD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past and present tense</w:t>
            </w:r>
          </w:p>
          <w:p w14:paraId="1E2C09FC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s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uffix revision</w:t>
            </w:r>
          </w:p>
          <w:p w14:paraId="4DA44992" w14:textId="77777777" w:rsidR="00152BC1" w:rsidRPr="00152BC1" w:rsidRDefault="00152BC1" w:rsidP="00152BC1">
            <w:pPr>
              <w:pStyle w:val="Listenabsatz"/>
              <w:numPr>
                <w:ilvl w:val="0"/>
                <w:numId w:val="19"/>
              </w:numPr>
              <w:ind w:left="265" w:hanging="265"/>
              <w:rPr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t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he suffixes </w:t>
            </w:r>
            <w:r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-</w:t>
            </w:r>
            <w:r w:rsidRPr="00224895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ion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and</w:t>
            </w:r>
            <w:r>
              <w:rPr>
                <w:rFonts w:ascii="Calibri" w:hAnsi="Calibri" w:cs="Calibri"/>
                <w:sz w:val="19"/>
                <w:szCs w:val="19"/>
                <w:lang w:val="en-GB"/>
              </w:rPr>
              <w:br/>
            </w:r>
            <w:r w:rsidRPr="00224895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-</w:t>
            </w:r>
            <w:proofErr w:type="spellStart"/>
            <w:r w:rsidRPr="00224895">
              <w:rPr>
                <w:rFonts w:ascii="Calibri" w:hAnsi="Calibri" w:cs="Calibri"/>
                <w:i/>
                <w:sz w:val="19"/>
                <w:szCs w:val="19"/>
                <w:lang w:val="en-GB"/>
              </w:rPr>
              <w:t>ive</w:t>
            </w:r>
            <w:proofErr w:type="spellEnd"/>
          </w:p>
          <w:p w14:paraId="5B2BCA9D" w14:textId="42D69335" w:rsidR="00152BC1" w:rsidRDefault="00152BC1" w:rsidP="00152BC1">
            <w:pPr>
              <w:pStyle w:val="Listenabsatz"/>
              <w:numPr>
                <w:ilvl w:val="0"/>
                <w:numId w:val="19"/>
              </w:numPr>
              <w:ind w:left="265" w:hanging="265"/>
              <w:rPr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LiU</w:t>
            </w:r>
            <w:proofErr w:type="spellEnd"/>
            <w:r w:rsidRPr="00152BC1">
              <w:rPr>
                <w:sz w:val="19"/>
                <w:szCs w:val="19"/>
                <w:lang w:val="en-GB"/>
              </w:rPr>
              <w:t>:</w:t>
            </w:r>
            <w:r>
              <w:rPr>
                <w:sz w:val="19"/>
                <w:szCs w:val="19"/>
                <w:lang w:val="en-GB"/>
              </w:rPr>
              <w:t xml:space="preserve"> word building</w:t>
            </w:r>
          </w:p>
        </w:tc>
        <w:tc>
          <w:tcPr>
            <w:tcW w:w="1928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08E232" w14:textId="63BB0A0F" w:rsidR="00152BC1" w:rsidRPr="005565CA" w:rsidRDefault="00152BC1" w:rsidP="00152BC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scanning complex texts for relevant details</w:t>
            </w:r>
          </w:p>
        </w:tc>
        <w:tc>
          <w:tcPr>
            <w:tcW w:w="214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DA66FE" w14:textId="197DC0D6" w:rsidR="00152BC1" w:rsidRPr="00D61E48" w:rsidRDefault="00152BC1" w:rsidP="00152BC1">
            <w:pPr>
              <w:pStyle w:val="Listenabsatz"/>
              <w:ind w:left="211"/>
              <w:rPr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understanding broadcast audio material</w:t>
            </w:r>
          </w:p>
        </w:tc>
        <w:tc>
          <w:tcPr>
            <w:tcW w:w="214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5B8DFD" w14:textId="5DBB0356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formal email</w:t>
            </w:r>
          </w:p>
          <w:p w14:paraId="3B62D7E3" w14:textId="143C7FB8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article</w:t>
            </w:r>
            <w:r w:rsidR="00F0799A">
              <w:rPr>
                <w:rFonts w:ascii="Calibri" w:hAnsi="Calibri" w:cs="Calibri"/>
                <w:sz w:val="19"/>
                <w:szCs w:val="19"/>
                <w:lang w:val="en-GB"/>
              </w:rPr>
              <w:t xml:space="preserve"> (400 words)</w:t>
            </w:r>
          </w:p>
          <w:p w14:paraId="2DEFCC1D" w14:textId="2CE7165F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report</w:t>
            </w:r>
          </w:p>
          <w:p w14:paraId="5A00E30D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creative writing</w:t>
            </w:r>
          </w:p>
          <w:p w14:paraId="6F133D6A" w14:textId="77777777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summarise, report and give opinion</w:t>
            </w:r>
          </w:p>
          <w:p w14:paraId="32ADD50C" w14:textId="50280797" w:rsidR="00152BC1" w:rsidRPr="00AB2746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communicating information and ideas</w:t>
            </w:r>
          </w:p>
        </w:tc>
        <w:tc>
          <w:tcPr>
            <w:tcW w:w="258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B7FDE7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individual long turn</w:t>
            </w:r>
          </w:p>
          <w:p w14:paraId="6F945CC9" w14:textId="77777777" w:rsidR="00152BC1" w:rsidRPr="00224895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ascii="Calibri" w:hAnsi="Calibri" w:cs="Calibri"/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paired activity</w:t>
            </w:r>
          </w:p>
          <w:p w14:paraId="51D2FEBC" w14:textId="29B86B01" w:rsidR="00152BC1" w:rsidRDefault="00152BC1" w:rsidP="00152BC1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m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aintaining a discussion</w:t>
            </w:r>
          </w:p>
        </w:tc>
      </w:tr>
    </w:tbl>
    <w:p w14:paraId="09DC86F9" w14:textId="35694C53" w:rsidR="00224895" w:rsidRDefault="00224895">
      <w:pPr>
        <w:rPr>
          <w:lang w:val="en-GB"/>
        </w:rPr>
      </w:pPr>
      <w:r>
        <w:rPr>
          <w:lang w:val="en-GB"/>
        </w:rPr>
        <w:br w:type="page"/>
      </w:r>
    </w:p>
    <w:p w14:paraId="6F8213C3" w14:textId="77777777" w:rsidR="00966B8C" w:rsidRPr="00991048" w:rsidRDefault="00966B8C">
      <w:pPr>
        <w:rPr>
          <w:lang w:val="en-GB"/>
        </w:rPr>
      </w:pP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281"/>
        <w:gridCol w:w="1914"/>
        <w:gridCol w:w="2084"/>
        <w:gridCol w:w="1928"/>
        <w:gridCol w:w="2137"/>
        <w:gridCol w:w="2141"/>
        <w:gridCol w:w="2590"/>
      </w:tblGrid>
      <w:tr w:rsidR="00672AAB" w:rsidRPr="00D61E48" w14:paraId="3634B713" w14:textId="77777777" w:rsidTr="00F0799A">
        <w:tc>
          <w:tcPr>
            <w:tcW w:w="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8EFAC65" w14:textId="77777777" w:rsidR="00672AAB" w:rsidRPr="002B4410" w:rsidRDefault="00672AAB" w:rsidP="00DA3022">
            <w:pPr>
              <w:rPr>
                <w:b/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B57DA0" w14:textId="77777777" w:rsidR="00672AAB" w:rsidRPr="00EE64F0" w:rsidRDefault="00672AAB" w:rsidP="00227243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46A14249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Topics</w:t>
            </w:r>
          </w:p>
        </w:tc>
        <w:tc>
          <w:tcPr>
            <w:tcW w:w="20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3378B839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Language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3940240C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CB3A2D2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427A308D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4A5582E" w14:textId="77777777" w:rsidR="00672AAB" w:rsidRPr="00C02687" w:rsidRDefault="00672AAB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Speaking</w:t>
            </w:r>
          </w:p>
        </w:tc>
      </w:tr>
      <w:tr w:rsidR="00224895" w:rsidRPr="005565CA" w14:paraId="0E6849DC" w14:textId="77777777" w:rsidTr="00F0799A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1F602FFE" w14:textId="77777777" w:rsidR="00224895" w:rsidRPr="002B4410" w:rsidRDefault="00224895" w:rsidP="00224895">
            <w:pPr>
              <w:rPr>
                <w:b/>
                <w:color w:val="808080" w:themeColor="background1" w:themeShade="80"/>
                <w:sz w:val="20"/>
                <w:szCs w:val="20"/>
                <w:lang w:val="en-GB"/>
              </w:rPr>
            </w:pPr>
            <w:r w:rsidRPr="0098109E">
              <w:rPr>
                <w:b/>
                <w:color w:val="808080" w:themeColor="background1" w:themeShade="80"/>
                <w:lang w:val="en-GB"/>
              </w:rPr>
              <w:t>Nov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2A905AA" w14:textId="77777777" w:rsidR="00F6613E" w:rsidRDefault="00224895" w:rsidP="00224895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04:</w:t>
            </w:r>
          </w:p>
          <w:p w14:paraId="481DDFD1" w14:textId="3125CFFE" w:rsidR="00224895" w:rsidRPr="00EE64F0" w:rsidRDefault="00224895" w:rsidP="00224895"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On the move</w:t>
            </w:r>
          </w:p>
        </w:tc>
        <w:tc>
          <w:tcPr>
            <w:tcW w:w="1914" w:type="dxa"/>
          </w:tcPr>
          <w:p w14:paraId="6A4D58F1" w14:textId="649EFE55" w:rsidR="00224895" w:rsidRPr="00224895" w:rsidRDefault="00F0799A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 xml:space="preserve">ways and 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>benefits of travelling</w:t>
            </w:r>
          </w:p>
          <w:p w14:paraId="1555F666" w14:textId="3CA82500" w:rsidR="00224895" w:rsidRPr="00224895" w:rsidRDefault="00F0799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sustainable means of transportation</w:t>
            </w:r>
          </w:p>
        </w:tc>
        <w:tc>
          <w:tcPr>
            <w:tcW w:w="2084" w:type="dxa"/>
          </w:tcPr>
          <w:p w14:paraId="5D5539BA" w14:textId="656EC706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ravelling</w:t>
            </w:r>
          </w:p>
          <w:p w14:paraId="27348050" w14:textId="5F888F74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p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ositive emotions</w:t>
            </w:r>
          </w:p>
          <w:p w14:paraId="3DB27875" w14:textId="5A33EBF5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ransport</w:t>
            </w:r>
          </w:p>
          <w:p w14:paraId="4A34B47A" w14:textId="582C50F6" w:rsidR="00FB34BB" w:rsidRPr="00224895" w:rsidRDefault="0093012B" w:rsidP="00FB34B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p</w:t>
            </w:r>
            <w:r w:rsidR="00FB34BB" w:rsidRPr="00224895">
              <w:rPr>
                <w:rFonts w:cstheme="minorHAnsi"/>
                <w:sz w:val="19"/>
                <w:szCs w:val="19"/>
                <w:lang w:val="en-GB"/>
              </w:rPr>
              <w:t>hrasal verbs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 for movement</w:t>
            </w:r>
          </w:p>
          <w:p w14:paraId="7AD40EE4" w14:textId="3770B27F" w:rsidR="00224895" w:rsidRPr="00224895" w:rsidRDefault="00F0799A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prepositions</w:t>
            </w:r>
          </w:p>
          <w:p w14:paraId="344C3F15" w14:textId="0B6D07AD" w:rsidR="00224895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g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>erunds and infinitives</w:t>
            </w:r>
          </w:p>
          <w:p w14:paraId="1410C701" w14:textId="52333E4A" w:rsidR="00224895" w:rsidRPr="00224895" w:rsidRDefault="00F0799A" w:rsidP="0093012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L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i</w:t>
            </w:r>
            <w:r>
              <w:rPr>
                <w:rFonts w:cstheme="minorHAnsi"/>
                <w:sz w:val="19"/>
                <w:szCs w:val="19"/>
                <w:lang w:val="en-GB"/>
              </w:rPr>
              <w:t>U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93012B">
              <w:rPr>
                <w:rFonts w:cstheme="minorHAnsi"/>
                <w:sz w:val="19"/>
                <w:szCs w:val="19"/>
                <w:lang w:val="en-GB"/>
              </w:rPr>
              <w:t>b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anked gap</w:t>
            </w:r>
          </w:p>
        </w:tc>
        <w:tc>
          <w:tcPr>
            <w:tcW w:w="1928" w:type="dxa"/>
          </w:tcPr>
          <w:p w14:paraId="75E2A9BB" w14:textId="00970561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scanning complex texts for relevant details</w:t>
            </w:r>
          </w:p>
        </w:tc>
        <w:tc>
          <w:tcPr>
            <w:tcW w:w="2137" w:type="dxa"/>
          </w:tcPr>
          <w:p w14:paraId="4B5E9E46" w14:textId="77777777" w:rsid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broadcast audio material</w:t>
            </w:r>
          </w:p>
          <w:p w14:paraId="08CA7B3B" w14:textId="07EAC37E" w:rsidR="00F0799A" w:rsidRPr="00224895" w:rsidRDefault="00F0799A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reflecting on the difficulty of authentic listening tasks</w:t>
            </w:r>
          </w:p>
        </w:tc>
        <w:tc>
          <w:tcPr>
            <w:tcW w:w="2141" w:type="dxa"/>
          </w:tcPr>
          <w:p w14:paraId="2F641537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article</w:t>
            </w:r>
          </w:p>
          <w:p w14:paraId="5577F76E" w14:textId="2B0B6799" w:rsidR="00224895" w:rsidRPr="00F0799A" w:rsidRDefault="00224895" w:rsidP="00F0799A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report</w:t>
            </w:r>
          </w:p>
          <w:p w14:paraId="765C09E7" w14:textId="77777777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6C694579" w14:textId="77777777" w:rsid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writing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to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explain a problem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precisely</w:t>
            </w:r>
          </w:p>
          <w:p w14:paraId="4BAA3F20" w14:textId="1D9B2A05" w:rsidR="000E0DC1" w:rsidRPr="00224895" w:rsidRDefault="000E0DC1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communicating information and ideas</w:t>
            </w:r>
          </w:p>
        </w:tc>
        <w:tc>
          <w:tcPr>
            <w:tcW w:w="2590" w:type="dxa"/>
          </w:tcPr>
          <w:p w14:paraId="252A090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individual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long turn</w:t>
            </w:r>
          </w:p>
          <w:p w14:paraId="58A9A4B1" w14:textId="77777777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paired activity</w:t>
            </w:r>
          </w:p>
          <w:p w14:paraId="6EE08774" w14:textId="6AD5ECAF" w:rsidR="00F0799A" w:rsidRPr="00F0799A" w:rsidRDefault="00F0799A" w:rsidP="00F0799A">
            <w:pPr>
              <w:pStyle w:val="Listenabsatz"/>
              <w:numPr>
                <w:ilvl w:val="0"/>
                <w:numId w:val="21"/>
              </w:numPr>
              <w:spacing w:after="160"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digital storytelling</w:t>
            </w:r>
          </w:p>
          <w:p w14:paraId="65D0981C" w14:textId="6E0BD432" w:rsidR="00F0799A" w:rsidRPr="00F0799A" w:rsidRDefault="00224895" w:rsidP="00F0799A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developing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an argument</w:t>
            </w:r>
          </w:p>
        </w:tc>
      </w:tr>
      <w:tr w:rsidR="00224895" w:rsidRPr="005565CA" w14:paraId="133572A6" w14:textId="77777777" w:rsidTr="00F0799A"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C47B672" w14:textId="77777777" w:rsidR="00224895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>
              <w:rPr>
                <w:b/>
                <w:color w:val="808080" w:themeColor="background1" w:themeShade="80"/>
                <w:lang w:val="en-GB"/>
              </w:rPr>
              <w:t>Dec</w:t>
            </w:r>
          </w:p>
          <w:p w14:paraId="74A2CFE8" w14:textId="1BC694D0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>
              <w:rPr>
                <w:b/>
                <w:color w:val="808080" w:themeColor="background1" w:themeShade="80"/>
                <w:lang w:val="en-GB"/>
              </w:rPr>
              <w:t>Jan</w:t>
            </w: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50EF397" w14:textId="73151C54" w:rsidR="00224895" w:rsidRPr="00EE64F0" w:rsidRDefault="00224895" w:rsidP="00224895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05:</w:t>
            </w:r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Live and learn</w:t>
            </w:r>
          </w:p>
        </w:tc>
        <w:tc>
          <w:tcPr>
            <w:tcW w:w="1914" w:type="dxa"/>
          </w:tcPr>
          <w:p w14:paraId="378EAE44" w14:textId="4A3CF96C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education: learning to think</w:t>
            </w:r>
            <w:r w:rsidR="00F0799A">
              <w:rPr>
                <w:rFonts w:cstheme="minorHAnsi"/>
                <w:sz w:val="19"/>
                <w:szCs w:val="19"/>
                <w:lang w:val="en-GB"/>
              </w:rPr>
              <w:t xml:space="preserve"> critically</w:t>
            </w:r>
          </w:p>
          <w:p w14:paraId="77C03DD7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family and education</w:t>
            </w:r>
          </w:p>
          <w:p w14:paraId="2684C6CB" w14:textId="25116AD3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tertiary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education</w:t>
            </w:r>
          </w:p>
        </w:tc>
        <w:tc>
          <w:tcPr>
            <w:tcW w:w="2084" w:type="dxa"/>
          </w:tcPr>
          <w:p w14:paraId="283BF519" w14:textId="5CD9F961" w:rsid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c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ritical thinking skills</w:t>
            </w:r>
          </w:p>
          <w:p w14:paraId="4B8D2C98" w14:textId="248DD0D0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e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ducation</w:t>
            </w:r>
          </w:p>
          <w:p w14:paraId="606B970F" w14:textId="151D0BFF" w:rsidR="00FB34BB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ertiary education</w:t>
            </w:r>
          </w:p>
          <w:p w14:paraId="1F368EC2" w14:textId="55DB367E" w:rsidR="00224895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m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odal verbs expressing </w:t>
            </w:r>
            <w:r w:rsidR="005D53F2">
              <w:rPr>
                <w:rFonts w:cstheme="minorHAnsi"/>
                <w:sz w:val="19"/>
                <w:szCs w:val="19"/>
                <w:lang w:val="en-GB"/>
              </w:rPr>
              <w:t>likelihood</w:t>
            </w:r>
          </w:p>
          <w:p w14:paraId="0B0F77AE" w14:textId="0A5069AD" w:rsidR="00224895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 xml:space="preserve">he suffixes </w:t>
            </w:r>
            <w:r>
              <w:rPr>
                <w:rFonts w:cstheme="minorHAnsi"/>
                <w:i/>
                <w:sz w:val="19"/>
                <w:szCs w:val="19"/>
                <w:lang w:val="en-GB"/>
              </w:rPr>
              <w:t>-</w:t>
            </w:r>
            <w:proofErr w:type="spellStart"/>
            <w:r w:rsidR="00224895" w:rsidRPr="00224895">
              <w:rPr>
                <w:rFonts w:cstheme="minorHAnsi"/>
                <w:i/>
                <w:sz w:val="19"/>
                <w:szCs w:val="19"/>
                <w:lang w:val="en-GB"/>
              </w:rPr>
              <w:t>nce</w:t>
            </w:r>
            <w:proofErr w:type="spellEnd"/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 xml:space="preserve"> and </w:t>
            </w:r>
            <w:r>
              <w:rPr>
                <w:rFonts w:cstheme="minorHAnsi"/>
                <w:i/>
                <w:sz w:val="19"/>
                <w:szCs w:val="19"/>
                <w:lang w:val="en-GB"/>
              </w:rPr>
              <w:t>-</w:t>
            </w:r>
            <w:proofErr w:type="spellStart"/>
            <w:r w:rsidR="00224895" w:rsidRPr="00224895">
              <w:rPr>
                <w:rFonts w:cstheme="minorHAnsi"/>
                <w:i/>
                <w:sz w:val="19"/>
                <w:szCs w:val="19"/>
                <w:lang w:val="en-GB"/>
              </w:rPr>
              <w:t>nt</w:t>
            </w:r>
            <w:proofErr w:type="spellEnd"/>
          </w:p>
          <w:p w14:paraId="5F3FCFF2" w14:textId="51DB547A" w:rsidR="00FB34BB" w:rsidRPr="00224895" w:rsidRDefault="00F0799A" w:rsidP="0093012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L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i</w:t>
            </w:r>
            <w:r>
              <w:rPr>
                <w:rFonts w:cstheme="minorHAnsi"/>
                <w:sz w:val="19"/>
                <w:szCs w:val="19"/>
                <w:lang w:val="en-GB"/>
              </w:rPr>
              <w:t>U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93012B">
              <w:rPr>
                <w:rFonts w:cstheme="minorHAnsi"/>
                <w:sz w:val="19"/>
                <w:szCs w:val="19"/>
                <w:lang w:val="en-GB"/>
              </w:rPr>
              <w:t>m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ultiple choice</w:t>
            </w:r>
          </w:p>
        </w:tc>
        <w:tc>
          <w:tcPr>
            <w:tcW w:w="1928" w:type="dxa"/>
          </w:tcPr>
          <w:p w14:paraId="2E196309" w14:textId="1C97EF00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scanning complex texts for relevant details</w:t>
            </w:r>
          </w:p>
        </w:tc>
        <w:tc>
          <w:tcPr>
            <w:tcW w:w="2137" w:type="dxa"/>
          </w:tcPr>
          <w:p w14:paraId="1EF92E3B" w14:textId="0BB89278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following extended speech and complex lines of argument</w:t>
            </w:r>
          </w:p>
        </w:tc>
        <w:tc>
          <w:tcPr>
            <w:tcW w:w="2141" w:type="dxa"/>
          </w:tcPr>
          <w:p w14:paraId="42D7B34D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formal email</w:t>
            </w:r>
          </w:p>
          <w:p w14:paraId="6806632B" w14:textId="77777777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blog post</w:t>
            </w:r>
          </w:p>
          <w:p w14:paraId="3CDE7506" w14:textId="53AD7402" w:rsidR="005D53F2" w:rsidRPr="00224895" w:rsidRDefault="005D53F2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14806647" w14:textId="77777777" w:rsid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summarise, report and give opinion</w:t>
            </w:r>
          </w:p>
          <w:p w14:paraId="07BF38DB" w14:textId="1CE0748E" w:rsidR="000E0DC1" w:rsidRPr="00224895" w:rsidRDefault="000E0DC1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communicating information and ideas</w:t>
            </w:r>
          </w:p>
        </w:tc>
        <w:tc>
          <w:tcPr>
            <w:tcW w:w="2590" w:type="dxa"/>
          </w:tcPr>
          <w:p w14:paraId="10DBC958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individual long turn</w:t>
            </w:r>
          </w:p>
          <w:p w14:paraId="407562E0" w14:textId="03D1A99A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a </w:t>
            </w:r>
            <w:r w:rsidR="002E26B6">
              <w:rPr>
                <w:rFonts w:cstheme="minorHAnsi"/>
                <w:sz w:val="19"/>
                <w:szCs w:val="19"/>
                <w:lang w:val="en-GB"/>
              </w:rPr>
              <w:t>personal statement</w:t>
            </w:r>
          </w:p>
          <w:p w14:paraId="26372659" w14:textId="60E5143D" w:rsidR="002E26B6" w:rsidRPr="00224895" w:rsidRDefault="002E26B6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creating an ad</w:t>
            </w:r>
          </w:p>
          <w:p w14:paraId="67F73EEA" w14:textId="725EEF1C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maintaining a discussion</w:t>
            </w:r>
          </w:p>
        </w:tc>
      </w:tr>
      <w:tr w:rsidR="00943E48" w:rsidRPr="00D341C9" w14:paraId="52702E63" w14:textId="77777777" w:rsidTr="00F0799A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047C0367" w14:textId="77777777" w:rsidR="00DA3022" w:rsidRPr="00C02687" w:rsidRDefault="00DA3022" w:rsidP="00DA3022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49B49A1" w14:textId="77777777" w:rsidR="00DA3022" w:rsidRPr="00EE64F0" w:rsidRDefault="00D152B1" w:rsidP="0012180C">
            <w:pPr>
              <w:rPr>
                <w:lang w:val="en-GB"/>
              </w:rPr>
            </w:pPr>
            <w:r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>Semester Check</w:t>
            </w:r>
            <w:r w:rsidR="0012180C" w:rsidRPr="00EE64F0"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 xml:space="preserve"> 0</w:t>
            </w:r>
            <w:r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>1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FA92AC" w14:textId="49EADCE9" w:rsidR="00B677CD" w:rsidRDefault="002E26B6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urban nature</w:t>
            </w:r>
          </w:p>
          <w:p w14:paraId="7774706D" w14:textId="77777777" w:rsidR="00D341C9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bird watching</w:t>
            </w:r>
          </w:p>
          <w:p w14:paraId="26C5230E" w14:textId="77777777" w:rsidR="00D341C9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women’s sports</w:t>
            </w:r>
          </w:p>
          <w:p w14:paraId="27DD206C" w14:textId="77777777" w:rsidR="00D341C9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 language trip</w:t>
            </w:r>
          </w:p>
          <w:p w14:paraId="6B72A47A" w14:textId="77777777" w:rsidR="00D341C9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a growth mindset</w:t>
            </w:r>
          </w:p>
          <w:p w14:paraId="68566FFD" w14:textId="77188426" w:rsidR="00D341C9" w:rsidRPr="00D61E48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moving out</w:t>
            </w:r>
          </w:p>
        </w:tc>
        <w:tc>
          <w:tcPr>
            <w:tcW w:w="20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131D31" w14:textId="4DEEF85F" w:rsidR="00967095" w:rsidRPr="00D61E48" w:rsidRDefault="00D341C9" w:rsidP="0093012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using a sufficient </w:t>
            </w:r>
            <w:r w:rsidRPr="0093012B">
              <w:rPr>
                <w:rFonts w:cstheme="minorHAnsi"/>
                <w:sz w:val="19"/>
                <w:szCs w:val="19"/>
                <w:lang w:val="en-GB"/>
              </w:rPr>
              <w:t>range</w:t>
            </w:r>
            <w:r>
              <w:rPr>
                <w:sz w:val="19"/>
                <w:szCs w:val="19"/>
                <w:lang w:val="en-GB"/>
              </w:rPr>
              <w:t xml:space="preserve"> of vocabulary and structures dealing with familiar topics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84BC39" w14:textId="350149D9" w:rsidR="00B677CD" w:rsidRPr="00B677CD" w:rsidRDefault="00D341C9" w:rsidP="00B677CD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reading longer texts independently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197B2E" w14:textId="6ADF51F1" w:rsidR="00B677CD" w:rsidRPr="00D61E48" w:rsidRDefault="00D341C9" w:rsidP="00116AA0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following extended speech and complex lines of argument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3DC60B" w14:textId="68ECAAB0" w:rsidR="00D341C9" w:rsidRPr="00D341C9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blog post</w:t>
            </w:r>
          </w:p>
          <w:p w14:paraId="59E4CE47" w14:textId="47B1CB28" w:rsidR="00DA3022" w:rsidRPr="00B677CD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summarise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>, report and give opinion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9B7654" w14:textId="77777777" w:rsidR="00DA3022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individual</w:t>
            </w:r>
            <w:r>
              <w:rPr>
                <w:sz w:val="19"/>
                <w:szCs w:val="19"/>
                <w:lang w:val="en-GB"/>
              </w:rPr>
              <w:t xml:space="preserve"> long turn</w:t>
            </w:r>
          </w:p>
          <w:p w14:paraId="414FEFF3" w14:textId="77777777" w:rsidR="00D341C9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paired activity</w:t>
            </w:r>
          </w:p>
          <w:p w14:paraId="0AD3D294" w14:textId="77777777" w:rsidR="00D341C9" w:rsidRPr="00D341C9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developing an argument</w:t>
            </w:r>
          </w:p>
          <w:p w14:paraId="1F4FC61E" w14:textId="56C13D72" w:rsidR="00D341C9" w:rsidRPr="00B677CD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m</w:t>
            </w:r>
            <w:r w:rsidRPr="00224895">
              <w:rPr>
                <w:rFonts w:ascii="Calibri" w:hAnsi="Calibri" w:cs="Calibri"/>
                <w:sz w:val="19"/>
                <w:szCs w:val="19"/>
                <w:lang w:val="en-GB"/>
              </w:rPr>
              <w:t>aintaining a discussion</w:t>
            </w:r>
          </w:p>
        </w:tc>
      </w:tr>
    </w:tbl>
    <w:p w14:paraId="34B05C5D" w14:textId="77777777" w:rsidR="00D152B1" w:rsidRPr="00560CEF" w:rsidRDefault="00D152B1">
      <w:pPr>
        <w:rPr>
          <w:lang w:val="en-US"/>
        </w:rPr>
      </w:pPr>
      <w:r w:rsidRPr="00560CEF">
        <w:rPr>
          <w:lang w:val="en-US"/>
        </w:rPr>
        <w:br w:type="page"/>
      </w:r>
    </w:p>
    <w:p w14:paraId="6CD431CD" w14:textId="77777777" w:rsidR="0064026A" w:rsidRPr="00430AEC" w:rsidRDefault="0064026A">
      <w:pPr>
        <w:rPr>
          <w:lang w:val="en-GB"/>
        </w:rPr>
      </w:pP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276"/>
        <w:gridCol w:w="1643"/>
        <w:gridCol w:w="2144"/>
        <w:gridCol w:w="2144"/>
        <w:gridCol w:w="2137"/>
        <w:gridCol w:w="2141"/>
        <w:gridCol w:w="2590"/>
      </w:tblGrid>
      <w:tr w:rsidR="00DB3B64" w:rsidRPr="00D61E48" w14:paraId="1DB9747B" w14:textId="77777777" w:rsidTr="004B7B8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3877365" w14:textId="77777777" w:rsidR="00DB3B64" w:rsidRPr="00C02687" w:rsidRDefault="00DB3B64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E62AF27" w14:textId="77777777" w:rsidR="00DB3B64" w:rsidRPr="00EE64F0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6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4AE62D41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Topics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7B62F864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Language</w:t>
            </w:r>
          </w:p>
        </w:tc>
        <w:tc>
          <w:tcPr>
            <w:tcW w:w="21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EE0161B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5BCD45D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082BC35D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1F27685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Speaking</w:t>
            </w:r>
          </w:p>
        </w:tc>
      </w:tr>
      <w:tr w:rsidR="0096166C" w:rsidRPr="00D61E48" w14:paraId="05370775" w14:textId="77777777" w:rsidTr="004B7B85">
        <w:tc>
          <w:tcPr>
            <w:tcW w:w="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EB653F2" w14:textId="77777777" w:rsidR="0096166C" w:rsidRPr="00C02687" w:rsidRDefault="0096166C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BF4CC5" w14:textId="77777777" w:rsidR="0096166C" w:rsidRPr="00EE64F0" w:rsidRDefault="0096166C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2799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3CF10419" w14:textId="75F03820" w:rsidR="0096166C" w:rsidRPr="00C02687" w:rsidRDefault="0096166C" w:rsidP="0096166C">
            <w:pPr>
              <w:jc w:val="center"/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proofErr w:type="spellStart"/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Kompetenzmodul</w:t>
            </w:r>
            <w:proofErr w:type="spellEnd"/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 w:rsidR="00966B8C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6</w:t>
            </w:r>
          </w:p>
        </w:tc>
      </w:tr>
      <w:tr w:rsidR="00224895" w:rsidRPr="00966B8C" w14:paraId="7F994AAD" w14:textId="77777777" w:rsidTr="004B7B85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B25B4D9" w14:textId="77777777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br w:type="page"/>
            </w:r>
            <w:r>
              <w:rPr>
                <w:b/>
                <w:color w:val="808080" w:themeColor="background1" w:themeShade="80"/>
                <w:lang w:val="en-GB"/>
              </w:rPr>
              <w:t>Feb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949DBDE" w14:textId="5184C4A4" w:rsidR="00F6613E" w:rsidRDefault="00224895" w:rsidP="00224895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06: </w:t>
            </w:r>
          </w:p>
          <w:p w14:paraId="6097BC27" w14:textId="23C4AE70" w:rsidR="00224895" w:rsidRPr="00EE64F0" w:rsidRDefault="002E26B6" w:rsidP="00224895">
            <w:pPr>
              <w:rPr>
                <w:lang w:val="en-GB"/>
              </w:rPr>
            </w:pP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To thine own self be true</w:t>
            </w:r>
          </w:p>
        </w:tc>
        <w:tc>
          <w:tcPr>
            <w:tcW w:w="1643" w:type="dxa"/>
          </w:tcPr>
          <w:p w14:paraId="4579199D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lifestyles</w:t>
            </w:r>
          </w:p>
          <w:p w14:paraId="51D87FD7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keeping pets</w:t>
            </w:r>
          </w:p>
          <w:p w14:paraId="2E0F2752" w14:textId="3BBFDED5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Shakespeare </w:t>
            </w:r>
            <w:r w:rsidR="002E26B6">
              <w:rPr>
                <w:rFonts w:cstheme="minorHAnsi"/>
                <w:sz w:val="19"/>
                <w:szCs w:val="19"/>
                <w:lang w:val="en-GB"/>
              </w:rPr>
              <w:t>now and then</w:t>
            </w:r>
          </w:p>
        </w:tc>
        <w:tc>
          <w:tcPr>
            <w:tcW w:w="2144" w:type="dxa"/>
          </w:tcPr>
          <w:p w14:paraId="5822AD72" w14:textId="415F8D0F" w:rsidR="00FB34BB" w:rsidRPr="002E26B6" w:rsidRDefault="0093012B" w:rsidP="002E26B6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l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ifestyles</w:t>
            </w:r>
          </w:p>
          <w:p w14:paraId="76DA5A99" w14:textId="757EC35D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2E26B6">
              <w:rPr>
                <w:rFonts w:cstheme="minorHAnsi"/>
                <w:sz w:val="19"/>
                <w:szCs w:val="19"/>
                <w:lang w:val="en-GB"/>
              </w:rPr>
              <w:t>making decisions</w:t>
            </w:r>
          </w:p>
          <w:p w14:paraId="14CE230A" w14:textId="58E0454F" w:rsidR="00FB34BB" w:rsidRDefault="00FB34B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Elizabethan English</w:t>
            </w:r>
          </w:p>
          <w:p w14:paraId="732F0D4F" w14:textId="09C801AD" w:rsidR="002E26B6" w:rsidRDefault="002E26B6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collocations</w:t>
            </w:r>
          </w:p>
          <w:p w14:paraId="69C43417" w14:textId="6969499C" w:rsidR="00224895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 xml:space="preserve">he suffix </w:t>
            </w:r>
            <w:r>
              <w:rPr>
                <w:rFonts w:cstheme="minorHAnsi"/>
                <w:i/>
                <w:sz w:val="19"/>
                <w:szCs w:val="19"/>
                <w:lang w:val="en-GB"/>
              </w:rPr>
              <w:t>-</w:t>
            </w:r>
            <w:proofErr w:type="spellStart"/>
            <w:r w:rsidR="00224895" w:rsidRPr="00224895">
              <w:rPr>
                <w:rFonts w:cstheme="minorHAnsi"/>
                <w:i/>
                <w:sz w:val="19"/>
                <w:szCs w:val="19"/>
                <w:lang w:val="en-GB"/>
              </w:rPr>
              <w:t>ous</w:t>
            </w:r>
            <w:proofErr w:type="spellEnd"/>
          </w:p>
          <w:p w14:paraId="481F7D9B" w14:textId="1F48034A" w:rsidR="00224895" w:rsidRPr="00224895" w:rsidRDefault="002E26B6" w:rsidP="0093012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L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i</w:t>
            </w:r>
            <w:r>
              <w:rPr>
                <w:rFonts w:cstheme="minorHAnsi"/>
                <w:sz w:val="19"/>
                <w:szCs w:val="19"/>
                <w:lang w:val="en-GB"/>
              </w:rPr>
              <w:t>U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93012B">
              <w:rPr>
                <w:rFonts w:cstheme="minorHAnsi"/>
                <w:sz w:val="19"/>
                <w:szCs w:val="19"/>
                <w:lang w:val="en-GB"/>
              </w:rPr>
              <w:t>w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ord building</w:t>
            </w:r>
          </w:p>
        </w:tc>
        <w:tc>
          <w:tcPr>
            <w:tcW w:w="2144" w:type="dxa"/>
          </w:tcPr>
          <w:p w14:paraId="7B227534" w14:textId="113F2BB9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reading texts in which writers adopt </w:t>
            </w:r>
            <w:proofErr w:type="gramStart"/>
            <w:r w:rsidRPr="00224895">
              <w:rPr>
                <w:rFonts w:cstheme="minorHAnsi"/>
                <w:sz w:val="19"/>
                <w:szCs w:val="19"/>
                <w:lang w:val="en-GB"/>
              </w:rPr>
              <w:t>particular viewpoints</w:t>
            </w:r>
            <w:proofErr w:type="gramEnd"/>
          </w:p>
        </w:tc>
        <w:tc>
          <w:tcPr>
            <w:tcW w:w="2137" w:type="dxa"/>
          </w:tcPr>
          <w:p w14:paraId="73F73A2F" w14:textId="3F7D0012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</w:tcPr>
          <w:p w14:paraId="39787E4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essay</w:t>
            </w:r>
          </w:p>
          <w:p w14:paraId="5E91CF39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formal email</w:t>
            </w:r>
          </w:p>
          <w:p w14:paraId="1AC79E98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771BDB5F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developing an argument</w:t>
            </w:r>
          </w:p>
          <w:p w14:paraId="405827ED" w14:textId="02BBC786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writing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clear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>, detailed descriptions</w:t>
            </w:r>
          </w:p>
        </w:tc>
        <w:tc>
          <w:tcPr>
            <w:tcW w:w="2590" w:type="dxa"/>
          </w:tcPr>
          <w:p w14:paraId="78E20477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individual long turn</w:t>
            </w:r>
          </w:p>
          <w:p w14:paraId="11D2508E" w14:textId="77777777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paired activity</w:t>
            </w:r>
          </w:p>
          <w:p w14:paraId="445E8767" w14:textId="4B71602F" w:rsidR="002E26B6" w:rsidRDefault="002E26B6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digital storytelling</w:t>
            </w:r>
          </w:p>
          <w:p w14:paraId="53A53105" w14:textId="03565F3E" w:rsidR="00385CE9" w:rsidRPr="00224895" w:rsidRDefault="00385CE9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taking an active part in informal discussions</w:t>
            </w:r>
          </w:p>
          <w:p w14:paraId="59F74EDD" w14:textId="4C6923CA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giving clear, detailed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descriptions</w:t>
            </w:r>
          </w:p>
        </w:tc>
      </w:tr>
      <w:tr w:rsidR="00224895" w:rsidRPr="0076094A" w14:paraId="00265DBE" w14:textId="77777777" w:rsidTr="004B7B85">
        <w:trPr>
          <w:trHeight w:val="930"/>
        </w:trPr>
        <w:tc>
          <w:tcPr>
            <w:tcW w:w="675" w:type="dxa"/>
            <w:vMerge w:val="restar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D2B93F" w14:textId="77777777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t>Mar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55323DFD" w14:textId="77777777" w:rsidR="00F6613E" w:rsidRDefault="00224895" w:rsidP="00224895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07:</w:t>
            </w:r>
          </w:p>
          <w:p w14:paraId="4D197D07" w14:textId="5B25D391" w:rsidR="00224895" w:rsidRPr="00EE64F0" w:rsidRDefault="00224895" w:rsidP="00224895">
            <w:pPr>
              <w:rPr>
                <w:lang w:val="en-GB"/>
              </w:rPr>
            </w:pP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You be the judge</w:t>
            </w:r>
          </w:p>
        </w:tc>
        <w:tc>
          <w:tcPr>
            <w:tcW w:w="1643" w:type="dxa"/>
          </w:tcPr>
          <w:p w14:paraId="4665A8EC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types of crime</w:t>
            </w:r>
          </w:p>
          <w:p w14:paraId="450E384E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gun laws</w:t>
            </w:r>
          </w:p>
          <w:p w14:paraId="4B08C2EF" w14:textId="4D92E89E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civil disobedience</w:t>
            </w:r>
          </w:p>
        </w:tc>
        <w:tc>
          <w:tcPr>
            <w:tcW w:w="2144" w:type="dxa"/>
          </w:tcPr>
          <w:p w14:paraId="1D50DB24" w14:textId="31A686C1" w:rsidR="008E41AD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d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ealing with offences</w:t>
            </w:r>
          </w:p>
          <w:p w14:paraId="747AB0AA" w14:textId="0EBA1DD2" w:rsidR="008E41AD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ypes of crime</w:t>
            </w:r>
          </w:p>
          <w:p w14:paraId="1CCC299E" w14:textId="2696ED0B" w:rsidR="008E41AD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g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un laws</w:t>
            </w:r>
          </w:p>
          <w:p w14:paraId="24769B3C" w14:textId="223461E2" w:rsidR="00FB34BB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FB34BB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c</w:t>
            </w:r>
            <w:r w:rsidR="00FB34BB">
              <w:rPr>
                <w:rFonts w:cstheme="minorHAnsi"/>
                <w:sz w:val="19"/>
                <w:szCs w:val="19"/>
                <w:lang w:val="en-GB"/>
              </w:rPr>
              <w:t>ivil disobedience</w:t>
            </w:r>
          </w:p>
          <w:p w14:paraId="17F2DEE6" w14:textId="4C61BDA4" w:rsidR="00224895" w:rsidRPr="00224895" w:rsidRDefault="0093012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p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>refixes to make antonyms</w:t>
            </w:r>
          </w:p>
          <w:p w14:paraId="5B5DEDCD" w14:textId="2756F69C" w:rsidR="00224895" w:rsidRPr="00224895" w:rsidRDefault="00385CE9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conditional sentences for unreal situations</w:t>
            </w:r>
          </w:p>
          <w:p w14:paraId="2FCE9BDA" w14:textId="1566FACF" w:rsidR="00224895" w:rsidRPr="00FB34BB" w:rsidRDefault="0093012B" w:rsidP="00FB34B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r</w:t>
            </w:r>
            <w:r w:rsidR="00224895" w:rsidRPr="00224895">
              <w:rPr>
                <w:rFonts w:cstheme="minorHAnsi"/>
                <w:sz w:val="19"/>
                <w:szCs w:val="19"/>
                <w:lang w:val="en-GB"/>
              </w:rPr>
              <w:t>egrets and wishes</w:t>
            </w:r>
          </w:p>
        </w:tc>
        <w:tc>
          <w:tcPr>
            <w:tcW w:w="2144" w:type="dxa"/>
          </w:tcPr>
          <w:p w14:paraId="0660DE9F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reading texts in which writers adopt </w:t>
            </w:r>
            <w:proofErr w:type="gramStart"/>
            <w:r w:rsidRPr="00224895">
              <w:rPr>
                <w:rFonts w:cstheme="minorHAnsi"/>
                <w:sz w:val="19"/>
                <w:szCs w:val="19"/>
                <w:lang w:val="en-GB"/>
              </w:rPr>
              <w:t>particular viewpoints</w:t>
            </w:r>
            <w:proofErr w:type="gramEnd"/>
          </w:p>
          <w:p w14:paraId="243DBC6F" w14:textId="4D493BEC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the main ideas of complex texts</w:t>
            </w:r>
          </w:p>
        </w:tc>
        <w:tc>
          <w:tcPr>
            <w:tcW w:w="2137" w:type="dxa"/>
          </w:tcPr>
          <w:p w14:paraId="6F72B7AD" w14:textId="0D8CB57D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</w:tcPr>
          <w:p w14:paraId="6A1B2D56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essay</w:t>
            </w:r>
          </w:p>
          <w:p w14:paraId="2FA72D89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formal email</w:t>
            </w:r>
          </w:p>
          <w:p w14:paraId="3B8AACD3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blog comment</w:t>
            </w:r>
          </w:p>
          <w:p w14:paraId="5214DC24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1EFD6162" w14:textId="054E217B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b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developing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an argument</w:t>
            </w:r>
          </w:p>
        </w:tc>
        <w:tc>
          <w:tcPr>
            <w:tcW w:w="2590" w:type="dxa"/>
          </w:tcPr>
          <w:p w14:paraId="21671B57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individual long turn</w:t>
            </w:r>
          </w:p>
          <w:p w14:paraId="0B90A02A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paired activity</w:t>
            </w:r>
          </w:p>
          <w:p w14:paraId="4CDAC78E" w14:textId="465D30A4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taking an active part in informal discussions</w:t>
            </w:r>
          </w:p>
        </w:tc>
      </w:tr>
      <w:tr w:rsidR="006367B4" w:rsidRPr="0076094A" w14:paraId="4A37A8CA" w14:textId="77777777" w:rsidTr="004B7B85">
        <w:trPr>
          <w:trHeight w:val="930"/>
        </w:trPr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087E04F2" w14:textId="77777777" w:rsidR="006367B4" w:rsidRPr="00C02687" w:rsidRDefault="006367B4" w:rsidP="006367B4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5905D27" w14:textId="4831F0CA" w:rsidR="006367B4" w:rsidRPr="00EE64F0" w:rsidRDefault="006367B4" w:rsidP="006367B4">
            <w:pPr>
              <w:rPr>
                <w:lang w:val="en-GB"/>
              </w:rPr>
            </w:pPr>
            <w:r w:rsidRPr="00EE64F0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Literature along the way</w:t>
            </w:r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02</w:t>
            </w:r>
          </w:p>
        </w:tc>
        <w:tc>
          <w:tcPr>
            <w:tcW w:w="164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528592" w14:textId="2919FCEF" w:rsidR="006367B4" w:rsidRPr="00224895" w:rsidRDefault="006367B4" w:rsidP="006367B4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6367B4">
              <w:rPr>
                <w:rFonts w:cstheme="minorHAnsi"/>
                <w:sz w:val="19"/>
                <w:szCs w:val="19"/>
                <w:lang w:val="en-GB"/>
              </w:rPr>
              <w:t>The Importance of Being Earnest</w:t>
            </w:r>
            <w:r>
              <w:rPr>
                <w:rFonts w:cstheme="minorHAnsi"/>
                <w:sz w:val="19"/>
                <w:szCs w:val="19"/>
                <w:lang w:val="en-GB"/>
              </w:rPr>
              <w:t xml:space="preserve"> by Oscar Wilde</w:t>
            </w:r>
          </w:p>
        </w:tc>
        <w:tc>
          <w:tcPr>
            <w:tcW w:w="2144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DB1B29" w14:textId="77777777" w:rsidR="006367B4" w:rsidRPr="00224895" w:rsidRDefault="006367B4" w:rsidP="008E41AD">
            <w:pPr>
              <w:pStyle w:val="Listenabsatz"/>
              <w:ind w:left="211"/>
              <w:rPr>
                <w:rFonts w:cstheme="minorHAnsi"/>
                <w:sz w:val="19"/>
                <w:szCs w:val="19"/>
                <w:lang w:val="en-GB"/>
              </w:rPr>
            </w:pPr>
          </w:p>
        </w:tc>
        <w:tc>
          <w:tcPr>
            <w:tcW w:w="2144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ADEE1A" w14:textId="068779AB" w:rsidR="006367B4" w:rsidRPr="00224895" w:rsidRDefault="006367B4" w:rsidP="006367B4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the main ideas of a complex literary text</w:t>
            </w:r>
          </w:p>
        </w:tc>
        <w:tc>
          <w:tcPr>
            <w:tcW w:w="213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943F2D" w14:textId="77777777" w:rsidR="006367B4" w:rsidRPr="00224895" w:rsidRDefault="006367B4" w:rsidP="008E41AD">
            <w:pPr>
              <w:pStyle w:val="Listenabsatz"/>
              <w:ind w:left="211"/>
              <w:rPr>
                <w:rFonts w:cstheme="minorHAnsi"/>
                <w:sz w:val="19"/>
                <w:szCs w:val="19"/>
                <w:lang w:val="en-GB"/>
              </w:rPr>
            </w:pPr>
          </w:p>
        </w:tc>
        <w:tc>
          <w:tcPr>
            <w:tcW w:w="2141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487220" w14:textId="04AD4060" w:rsidR="006367B4" w:rsidRPr="00224895" w:rsidRDefault="006367B4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creative writing</w:t>
            </w:r>
          </w:p>
        </w:tc>
        <w:tc>
          <w:tcPr>
            <w:tcW w:w="259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4EE1C3" w14:textId="1C0A4B1E" w:rsidR="006367B4" w:rsidRPr="00224895" w:rsidRDefault="00D341C9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taking an active part in an informal discussion on a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literary</w:t>
            </w:r>
            <w:r>
              <w:rPr>
                <w:sz w:val="19"/>
                <w:szCs w:val="19"/>
                <w:lang w:val="en-GB"/>
              </w:rPr>
              <w:t xml:space="preserve"> text</w:t>
            </w:r>
          </w:p>
        </w:tc>
      </w:tr>
      <w:tr w:rsidR="006367B4" w:rsidRPr="00966B8C" w14:paraId="6532D513" w14:textId="77777777" w:rsidTr="004B7B85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5AE6FC9E" w14:textId="77777777" w:rsidR="006367B4" w:rsidRPr="00C02687" w:rsidRDefault="006367B4" w:rsidP="006367B4">
            <w:pPr>
              <w:rPr>
                <w:b/>
                <w:color w:val="808080" w:themeColor="background1" w:themeShade="80"/>
                <w:lang w:val="en-GB"/>
              </w:rPr>
            </w:pPr>
            <w:r>
              <w:rPr>
                <w:b/>
                <w:color w:val="808080" w:themeColor="background1" w:themeShade="80"/>
                <w:lang w:val="en-GB"/>
              </w:rPr>
              <w:t>Apr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A7614E3" w14:textId="6E177B54" w:rsidR="006367B4" w:rsidRPr="00EE64F0" w:rsidRDefault="006367B4" w:rsidP="006367B4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08: </w:t>
            </w: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Culture vulture</w:t>
            </w:r>
          </w:p>
        </w:tc>
        <w:tc>
          <w:tcPr>
            <w:tcW w:w="1643" w:type="dxa"/>
          </w:tcPr>
          <w:p w14:paraId="558EB20D" w14:textId="77777777" w:rsidR="006367B4" w:rsidRPr="00224895" w:rsidRDefault="006367B4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high and low culture</w:t>
            </w:r>
          </w:p>
          <w:p w14:paraId="5E289342" w14:textId="5E5185D8" w:rsidR="006367B4" w:rsidRPr="00224895" w:rsidRDefault="006367B4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a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famous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author</w:t>
            </w:r>
          </w:p>
        </w:tc>
        <w:tc>
          <w:tcPr>
            <w:tcW w:w="2144" w:type="dxa"/>
          </w:tcPr>
          <w:p w14:paraId="037CE425" w14:textId="52BC1566" w:rsidR="008E41AD" w:rsidRDefault="0093012B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a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rt and culture</w:t>
            </w:r>
          </w:p>
          <w:p w14:paraId="25DCE120" w14:textId="1C310A6B" w:rsidR="008E41AD" w:rsidRDefault="0093012B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a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ntonyms</w:t>
            </w:r>
          </w:p>
          <w:p w14:paraId="46C638AC" w14:textId="0993DD1F" w:rsidR="008E41AD" w:rsidRDefault="0093012B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d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iscussing literature</w:t>
            </w:r>
          </w:p>
          <w:p w14:paraId="246E28D3" w14:textId="076B004F" w:rsidR="008E41AD" w:rsidRDefault="0093012B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FB40D7">
              <w:rPr>
                <w:rFonts w:cstheme="minorHAnsi"/>
                <w:sz w:val="19"/>
                <w:szCs w:val="19"/>
                <w:lang w:val="en-GB"/>
              </w:rPr>
              <w:t>expressive writing</w:t>
            </w:r>
          </w:p>
          <w:p w14:paraId="7888A999" w14:textId="1AFDCA95" w:rsidR="006367B4" w:rsidRDefault="0093012B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l</w:t>
            </w:r>
            <w:r w:rsidR="006367B4" w:rsidRPr="00224895">
              <w:rPr>
                <w:rFonts w:cstheme="minorHAnsi"/>
                <w:sz w:val="19"/>
                <w:szCs w:val="19"/>
                <w:lang w:val="en-GB"/>
              </w:rPr>
              <w:t xml:space="preserve">anguage </w:t>
            </w:r>
            <w:r w:rsidR="00FB40D7">
              <w:rPr>
                <w:rFonts w:cstheme="minorHAnsi"/>
                <w:sz w:val="19"/>
                <w:szCs w:val="19"/>
                <w:lang w:val="en-GB"/>
              </w:rPr>
              <w:t>for</w:t>
            </w:r>
            <w:r w:rsidR="006367B4" w:rsidRPr="00224895">
              <w:rPr>
                <w:rFonts w:cstheme="minorHAnsi"/>
                <w:sz w:val="19"/>
                <w:szCs w:val="19"/>
                <w:lang w:val="en-GB"/>
              </w:rPr>
              <w:t xml:space="preserve"> formal writing</w:t>
            </w:r>
          </w:p>
          <w:p w14:paraId="7C282AA2" w14:textId="5B34E138" w:rsidR="008E41AD" w:rsidRPr="00224895" w:rsidRDefault="00FB40D7" w:rsidP="0093012B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LiU</w:t>
            </w:r>
            <w:proofErr w:type="spellEnd"/>
            <w:r w:rsidR="0093012B">
              <w:rPr>
                <w:rFonts w:ascii="Calibri" w:hAnsi="Calibri" w:cs="Calibri"/>
                <w:sz w:val="19"/>
                <w:szCs w:val="19"/>
                <w:lang w:val="en-GB"/>
              </w:rPr>
              <w:t>: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 </w:t>
            </w:r>
            <w:r>
              <w:rPr>
                <w:rFonts w:cstheme="minorHAnsi"/>
                <w:sz w:val="19"/>
                <w:szCs w:val="19"/>
                <w:lang w:val="en-GB"/>
              </w:rPr>
              <w:t>open gap</w:t>
            </w:r>
          </w:p>
        </w:tc>
        <w:tc>
          <w:tcPr>
            <w:tcW w:w="2144" w:type="dxa"/>
          </w:tcPr>
          <w:p w14:paraId="797AC6B9" w14:textId="49B88968" w:rsidR="006367B4" w:rsidRPr="00224895" w:rsidRDefault="006367B4" w:rsidP="006367B4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the main ideas of complex texts</w:t>
            </w:r>
          </w:p>
        </w:tc>
        <w:tc>
          <w:tcPr>
            <w:tcW w:w="2137" w:type="dxa"/>
          </w:tcPr>
          <w:p w14:paraId="425BEB34" w14:textId="477C331F" w:rsidR="006367B4" w:rsidRPr="00224895" w:rsidRDefault="006367B4" w:rsidP="006367B4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</w:tcPr>
          <w:p w14:paraId="3CB68121" w14:textId="1338C893" w:rsidR="006367B4" w:rsidRPr="00224895" w:rsidRDefault="006367B4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report</w:t>
            </w:r>
            <w:r w:rsidR="00FB40D7">
              <w:rPr>
                <w:rFonts w:cstheme="minorHAnsi"/>
                <w:sz w:val="19"/>
                <w:szCs w:val="19"/>
                <w:lang w:val="en-GB"/>
              </w:rPr>
              <w:t xml:space="preserve"> (400 words)</w:t>
            </w:r>
          </w:p>
          <w:p w14:paraId="4084AE5F" w14:textId="77777777" w:rsidR="006367B4" w:rsidRPr="00224895" w:rsidRDefault="006367B4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6B26A5B0" w14:textId="3D22551E" w:rsidR="006367B4" w:rsidRPr="00224895" w:rsidRDefault="006367B4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developing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an argument</w:t>
            </w:r>
          </w:p>
        </w:tc>
        <w:tc>
          <w:tcPr>
            <w:tcW w:w="2590" w:type="dxa"/>
          </w:tcPr>
          <w:p w14:paraId="69283B3C" w14:textId="77777777" w:rsidR="006367B4" w:rsidRPr="00224895" w:rsidRDefault="006367B4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individual long turn</w:t>
            </w:r>
          </w:p>
          <w:p w14:paraId="477556BF" w14:textId="77777777" w:rsidR="006367B4" w:rsidRDefault="006367B4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paired activity</w:t>
            </w:r>
          </w:p>
          <w:p w14:paraId="5A14F207" w14:textId="0BB8FE55" w:rsidR="00385CE9" w:rsidRPr="00224895" w:rsidRDefault="00385CE9" w:rsidP="006367B4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digital storytelling</w:t>
            </w:r>
          </w:p>
          <w:p w14:paraId="102B38E8" w14:textId="7B8DB114" w:rsidR="006367B4" w:rsidRPr="00224895" w:rsidRDefault="006367B4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giving clear, detailed descriptions</w:t>
            </w:r>
          </w:p>
        </w:tc>
      </w:tr>
    </w:tbl>
    <w:p w14:paraId="1B21C371" w14:textId="77777777" w:rsidR="00224895" w:rsidRDefault="00224895">
      <w:pPr>
        <w:rPr>
          <w:lang w:val="en-GB"/>
        </w:rPr>
      </w:pPr>
      <w:r>
        <w:rPr>
          <w:lang w:val="en-GB"/>
        </w:rPr>
        <w:br w:type="page"/>
      </w:r>
    </w:p>
    <w:p w14:paraId="31DBABEF" w14:textId="77777777" w:rsidR="00A56D9C" w:rsidRPr="00430AEC" w:rsidRDefault="00A56D9C">
      <w:pPr>
        <w:rPr>
          <w:lang w:val="en-GB"/>
        </w:rPr>
      </w:pPr>
    </w:p>
    <w:p w14:paraId="74310B97" w14:textId="77777777" w:rsidR="00375F79" w:rsidRDefault="00375F79" w:rsidP="00DB3B64">
      <w:pPr>
        <w:spacing w:after="0"/>
        <w:rPr>
          <w:lang w:val="en-GB"/>
        </w:rPr>
      </w:pPr>
    </w:p>
    <w:tbl>
      <w:tblPr>
        <w:tblStyle w:val="Tabellenraster"/>
        <w:tblW w:w="1475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1418"/>
        <w:gridCol w:w="1735"/>
        <w:gridCol w:w="2126"/>
        <w:gridCol w:w="1928"/>
        <w:gridCol w:w="2137"/>
        <w:gridCol w:w="2141"/>
        <w:gridCol w:w="2590"/>
      </w:tblGrid>
      <w:tr w:rsidR="00DB3B64" w:rsidRPr="00430AEC" w14:paraId="53D3F084" w14:textId="77777777" w:rsidTr="009025E4">
        <w:tc>
          <w:tcPr>
            <w:tcW w:w="675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18968DA1" w14:textId="77777777" w:rsidR="00DB3B64" w:rsidRPr="00C02687" w:rsidRDefault="00DB3B64" w:rsidP="002101DE">
            <w:pPr>
              <w:rPr>
                <w:b/>
                <w:color w:val="808080" w:themeColor="background1" w:themeShade="80"/>
                <w:lang w:val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C41102" w14:textId="77777777" w:rsidR="00DB3B64" w:rsidRPr="00EE64F0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6CD6A6C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Topics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1786BE7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Language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63D05F5F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Reading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4BE7B347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Listening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2D576A0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Writing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23484B6" w14:textId="77777777" w:rsidR="00DB3B64" w:rsidRPr="00C02687" w:rsidRDefault="00DB3B64" w:rsidP="002101DE">
            <w:pP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</w:pPr>
            <w:r w:rsidRPr="00C02687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Speaking</w:t>
            </w:r>
          </w:p>
        </w:tc>
      </w:tr>
      <w:tr w:rsidR="00224895" w:rsidRPr="0076094A" w14:paraId="625F1BDF" w14:textId="77777777" w:rsidTr="009025E4">
        <w:tc>
          <w:tcPr>
            <w:tcW w:w="675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BECCDA" w14:textId="77777777" w:rsidR="00224895" w:rsidRPr="00C02687" w:rsidRDefault="00224895" w:rsidP="00224895">
            <w:pPr>
              <w:rPr>
                <w:b/>
                <w:color w:val="808080" w:themeColor="background1" w:themeShade="8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t>May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26C572F5" w14:textId="4B2D4774" w:rsidR="00224895" w:rsidRPr="00D152B1" w:rsidRDefault="00224895" w:rsidP="00224895">
            <w:pPr>
              <w:rPr>
                <w:lang w:val="en-US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09:</w:t>
            </w:r>
            <w:r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Someone’s watching</w:t>
            </w:r>
          </w:p>
        </w:tc>
        <w:tc>
          <w:tcPr>
            <w:tcW w:w="1735" w:type="dxa"/>
          </w:tcPr>
          <w:p w14:paraId="280CBFE4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media literacy</w:t>
            </w:r>
          </w:p>
          <w:p w14:paraId="0C2A43DB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journalists under attack</w:t>
            </w:r>
          </w:p>
          <w:p w14:paraId="37EEBC3A" w14:textId="561E4206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big data </w:t>
            </w:r>
            <w:r w:rsidR="00FB40D7">
              <w:rPr>
                <w:rFonts w:cstheme="minorHAnsi"/>
                <w:sz w:val="19"/>
                <w:szCs w:val="19"/>
                <w:lang w:val="en-GB"/>
              </w:rPr>
              <w:t>– loyalty programmes</w:t>
            </w:r>
          </w:p>
        </w:tc>
        <w:tc>
          <w:tcPr>
            <w:tcW w:w="2126" w:type="dxa"/>
          </w:tcPr>
          <w:p w14:paraId="1A12155D" w14:textId="4957B6A4" w:rsidR="00224895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t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he media</w:t>
            </w:r>
          </w:p>
          <w:p w14:paraId="44C7ADFC" w14:textId="25B529D7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m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edia literacy</w:t>
            </w:r>
          </w:p>
          <w:p w14:paraId="417B6C24" w14:textId="4031ECEE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D560FB">
              <w:rPr>
                <w:rFonts w:cstheme="minorHAnsi"/>
                <w:sz w:val="19"/>
                <w:szCs w:val="19"/>
                <w:lang w:val="en-GB"/>
              </w:rPr>
              <w:t>press freedom</w:t>
            </w:r>
          </w:p>
          <w:p w14:paraId="54B93D2F" w14:textId="7F6F0842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D560FB">
              <w:rPr>
                <w:rFonts w:cstheme="minorHAnsi"/>
                <w:sz w:val="19"/>
                <w:szCs w:val="19"/>
                <w:lang w:val="en-GB"/>
              </w:rPr>
              <w:t>marketing and data mining</w:t>
            </w:r>
          </w:p>
          <w:p w14:paraId="3523B059" w14:textId="77777777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D560FB">
              <w:rPr>
                <w:rFonts w:cstheme="minorHAnsi"/>
                <w:sz w:val="19"/>
                <w:szCs w:val="19"/>
                <w:lang w:val="en-GB"/>
              </w:rPr>
              <w:t>protecting your data</w:t>
            </w:r>
          </w:p>
          <w:p w14:paraId="77EE394A" w14:textId="77777777" w:rsidR="00D560FB" w:rsidRDefault="00D560F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LiU</w:t>
            </w:r>
            <w:proofErr w:type="spellEnd"/>
            <w:r>
              <w:rPr>
                <w:rFonts w:cstheme="minorHAnsi"/>
                <w:sz w:val="19"/>
                <w:szCs w:val="19"/>
                <w:lang w:val="en-GB"/>
              </w:rPr>
              <w:t>: banked gap</w:t>
            </w:r>
          </w:p>
          <w:p w14:paraId="1094BEA9" w14:textId="06C4BF23" w:rsidR="00D560FB" w:rsidRPr="00224895" w:rsidRDefault="00D560F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sentence structures for formal writing</w:t>
            </w:r>
          </w:p>
        </w:tc>
        <w:tc>
          <w:tcPr>
            <w:tcW w:w="1928" w:type="dxa"/>
          </w:tcPr>
          <w:p w14:paraId="34F16D2D" w14:textId="770E54C6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the main ideas of complex texts</w:t>
            </w:r>
          </w:p>
        </w:tc>
        <w:tc>
          <w:tcPr>
            <w:tcW w:w="2137" w:type="dxa"/>
          </w:tcPr>
          <w:p w14:paraId="787F9600" w14:textId="7BD72D65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</w:tcPr>
          <w:p w14:paraId="08F56EDC" w14:textId="5AF144FD" w:rsidR="00224895" w:rsidRDefault="00D560F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report (400 words)</w:t>
            </w:r>
          </w:p>
          <w:p w14:paraId="4C295E25" w14:textId="65CE735E" w:rsidR="00D560FB" w:rsidRPr="00224895" w:rsidRDefault="00D560F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essay</w:t>
            </w:r>
          </w:p>
          <w:p w14:paraId="4AAAA871" w14:textId="77777777" w:rsid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formal email</w:t>
            </w:r>
          </w:p>
          <w:p w14:paraId="49B2E0F6" w14:textId="7BC6C11E" w:rsidR="00D560FB" w:rsidRPr="00224895" w:rsidRDefault="00D560F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blog post</w:t>
            </w:r>
          </w:p>
          <w:p w14:paraId="100CCB93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0B0647C6" w14:textId="55EA75AE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writing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clear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>, detailed descriptions</w:t>
            </w:r>
          </w:p>
        </w:tc>
        <w:tc>
          <w:tcPr>
            <w:tcW w:w="2590" w:type="dxa"/>
          </w:tcPr>
          <w:p w14:paraId="1EB185A8" w14:textId="77777777" w:rsidR="00224895" w:rsidRPr="00D560FB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paired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activity</w:t>
            </w:r>
          </w:p>
          <w:p w14:paraId="721B76D9" w14:textId="53C71890" w:rsidR="00D560FB" w:rsidRPr="00224895" w:rsidRDefault="00D560FB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mediating statements</w:t>
            </w:r>
          </w:p>
          <w:p w14:paraId="0704E8AE" w14:textId="1B6131A9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taking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an active part in informal discussions</w:t>
            </w:r>
          </w:p>
        </w:tc>
      </w:tr>
      <w:tr w:rsidR="00224895" w:rsidRPr="0076094A" w14:paraId="55510FE8" w14:textId="77777777" w:rsidTr="009025E4">
        <w:tc>
          <w:tcPr>
            <w:tcW w:w="675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03C26068" w14:textId="77777777" w:rsidR="00224895" w:rsidRPr="002B4410" w:rsidRDefault="00224895" w:rsidP="00224895">
            <w:pPr>
              <w:rPr>
                <w:b/>
                <w:color w:val="808080" w:themeColor="background1" w:themeShade="80"/>
                <w:sz w:val="20"/>
                <w:szCs w:val="20"/>
                <w:lang w:val="en-GB"/>
              </w:rPr>
            </w:pPr>
            <w:r w:rsidRPr="00C02687">
              <w:rPr>
                <w:b/>
                <w:color w:val="808080" w:themeColor="background1" w:themeShade="80"/>
                <w:lang w:val="en-GB"/>
              </w:rPr>
              <w:t>June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52F9212B" w14:textId="58C6CB7B" w:rsidR="00224895" w:rsidRPr="00EE64F0" w:rsidRDefault="00224895" w:rsidP="00224895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10: </w:t>
            </w:r>
            <w:r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Iceberg and outback</w:t>
            </w:r>
          </w:p>
        </w:tc>
        <w:tc>
          <w:tcPr>
            <w:tcW w:w="1735" w:type="dxa"/>
          </w:tcPr>
          <w:p w14:paraId="3173C7C8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culture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defined</w:t>
            </w:r>
          </w:p>
          <w:p w14:paraId="7EE71BC9" w14:textId="41C40897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indigenous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peoples</w:t>
            </w:r>
          </w:p>
        </w:tc>
        <w:tc>
          <w:tcPr>
            <w:tcW w:w="2126" w:type="dxa"/>
          </w:tcPr>
          <w:p w14:paraId="36ACC8CF" w14:textId="7FC24C17" w:rsidR="00224895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a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voiding repetition</w:t>
            </w:r>
          </w:p>
          <w:p w14:paraId="7E021670" w14:textId="58AE1EBB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a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spects of culture</w:t>
            </w:r>
          </w:p>
          <w:p w14:paraId="3FF016EC" w14:textId="6D09A056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 w:rsidR="009025E4">
              <w:rPr>
                <w:rFonts w:cstheme="minorHAnsi"/>
                <w:sz w:val="19"/>
                <w:szCs w:val="19"/>
                <w:lang w:val="en-GB"/>
              </w:rPr>
              <w:t>struggles of indigenous peoples</w:t>
            </w:r>
          </w:p>
          <w:p w14:paraId="32B3C01F" w14:textId="0E56B5D6" w:rsidR="008E41AD" w:rsidRDefault="0093012B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cstheme="minorHAnsi"/>
                <w:sz w:val="19"/>
                <w:szCs w:val="19"/>
                <w:lang w:val="en-GB"/>
              </w:rPr>
              <w:t>v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oc</w:t>
            </w:r>
            <w:proofErr w:type="spellEnd"/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: </w:t>
            </w:r>
            <w:r>
              <w:rPr>
                <w:rFonts w:cstheme="minorHAnsi"/>
                <w:sz w:val="19"/>
                <w:szCs w:val="19"/>
                <w:lang w:val="en-GB"/>
              </w:rPr>
              <w:t>a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djectives, nouns and opposites</w:t>
            </w:r>
          </w:p>
          <w:p w14:paraId="6CB63A4B" w14:textId="77777777" w:rsidR="008E41AD" w:rsidRDefault="009025E4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19"/>
                <w:szCs w:val="19"/>
                <w:lang w:val="en-GB"/>
              </w:rPr>
              <w:t>LiU</w:t>
            </w:r>
            <w:proofErr w:type="spellEnd"/>
            <w:r w:rsidR="0093012B">
              <w:rPr>
                <w:rFonts w:ascii="Calibri" w:hAnsi="Calibri" w:cs="Calibri"/>
                <w:sz w:val="19"/>
                <w:szCs w:val="19"/>
                <w:lang w:val="en-GB"/>
              </w:rPr>
              <w:t>: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 xml:space="preserve"> </w:t>
            </w:r>
            <w:r w:rsidR="0093012B">
              <w:rPr>
                <w:rFonts w:cstheme="minorHAnsi"/>
                <w:sz w:val="19"/>
                <w:szCs w:val="19"/>
                <w:lang w:val="en-GB"/>
              </w:rPr>
              <w:t>w</w:t>
            </w:r>
            <w:r w:rsidR="008E41AD">
              <w:rPr>
                <w:rFonts w:cstheme="minorHAnsi"/>
                <w:sz w:val="19"/>
                <w:szCs w:val="19"/>
                <w:lang w:val="en-GB"/>
              </w:rPr>
              <w:t>ord building</w:t>
            </w:r>
          </w:p>
          <w:p w14:paraId="0321DF3D" w14:textId="0F544F92" w:rsidR="009025E4" w:rsidRPr="00224895" w:rsidRDefault="009025E4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non-</w:t>
            </w:r>
            <w:r>
              <w:rPr>
                <w:rFonts w:cstheme="minorHAnsi"/>
                <w:sz w:val="19"/>
                <w:szCs w:val="19"/>
                <w:lang w:val="en-GB"/>
              </w:rPr>
              <w:t>standard grammar</w:t>
            </w:r>
          </w:p>
        </w:tc>
        <w:tc>
          <w:tcPr>
            <w:tcW w:w="1928" w:type="dxa"/>
          </w:tcPr>
          <w:p w14:paraId="457DEC52" w14:textId="5763C46E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reading texts in which writers adopt </w:t>
            </w:r>
            <w:proofErr w:type="gramStart"/>
            <w:r w:rsidRPr="00224895">
              <w:rPr>
                <w:rFonts w:cstheme="minorHAnsi"/>
                <w:sz w:val="19"/>
                <w:szCs w:val="19"/>
                <w:lang w:val="en-GB"/>
              </w:rPr>
              <w:t>particular viewpoints</w:t>
            </w:r>
            <w:proofErr w:type="gramEnd"/>
          </w:p>
        </w:tc>
        <w:tc>
          <w:tcPr>
            <w:tcW w:w="2137" w:type="dxa"/>
          </w:tcPr>
          <w:p w14:paraId="0ADFD25F" w14:textId="29739CAF" w:rsidR="00224895" w:rsidRPr="00224895" w:rsidRDefault="00224895" w:rsidP="00224895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</w:tcPr>
          <w:p w14:paraId="534EBA04" w14:textId="26069BA1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blog </w:t>
            </w:r>
            <w:r w:rsidR="009025E4">
              <w:rPr>
                <w:rFonts w:cstheme="minorHAnsi"/>
                <w:sz w:val="19"/>
                <w:szCs w:val="19"/>
                <w:lang w:val="en-GB"/>
              </w:rPr>
              <w:t xml:space="preserve">post </w:t>
            </w:r>
            <w:r w:rsidR="009025E4">
              <w:rPr>
                <w:rFonts w:cstheme="minorHAnsi"/>
                <w:sz w:val="19"/>
                <w:szCs w:val="19"/>
                <w:lang w:val="en-GB"/>
              </w:rPr>
              <w:br/>
              <w:t>(200+400 words)</w:t>
            </w:r>
          </w:p>
          <w:p w14:paraId="0E43207F" w14:textId="13C3A006" w:rsidR="00224895" w:rsidRPr="00224895" w:rsidRDefault="009025E4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>
              <w:rPr>
                <w:rFonts w:cstheme="minorHAnsi"/>
                <w:sz w:val="19"/>
                <w:szCs w:val="19"/>
                <w:lang w:val="en-GB"/>
              </w:rPr>
              <w:t>formal email</w:t>
            </w:r>
          </w:p>
          <w:p w14:paraId="404250F9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creative writing</w:t>
            </w:r>
          </w:p>
          <w:p w14:paraId="47A2EA4A" w14:textId="4B293A12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writing clear, detailed descriptions</w:t>
            </w:r>
          </w:p>
        </w:tc>
        <w:tc>
          <w:tcPr>
            <w:tcW w:w="2590" w:type="dxa"/>
          </w:tcPr>
          <w:p w14:paraId="07A5A7AC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individual long turn</w:t>
            </w:r>
          </w:p>
          <w:p w14:paraId="791E30DF" w14:textId="77777777" w:rsidR="00224895" w:rsidRPr="00224895" w:rsidRDefault="00224895" w:rsidP="00224895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paired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activity</w:t>
            </w:r>
          </w:p>
          <w:p w14:paraId="1B743CE6" w14:textId="1645CE7B" w:rsidR="00224895" w:rsidRPr="00224895" w:rsidRDefault="00224895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rFonts w:cstheme="minorHAnsi"/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taking an active part in informal discussions</w:t>
            </w:r>
          </w:p>
        </w:tc>
      </w:tr>
      <w:tr w:rsidR="0096166C" w:rsidRPr="0076094A" w14:paraId="15B8E17F" w14:textId="77777777" w:rsidTr="009025E4">
        <w:tc>
          <w:tcPr>
            <w:tcW w:w="675" w:type="dxa"/>
            <w:vMerge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</w:tcPr>
          <w:p w14:paraId="21DC14A5" w14:textId="77777777" w:rsidR="0096166C" w:rsidRPr="00D61E48" w:rsidRDefault="0096166C" w:rsidP="0096166C">
            <w:pPr>
              <w:rPr>
                <w:sz w:val="19"/>
                <w:szCs w:val="19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7F1F0"/>
          </w:tcPr>
          <w:p w14:paraId="1310BDDC" w14:textId="77777777" w:rsidR="0096166C" w:rsidRPr="00EE64F0" w:rsidRDefault="0096166C" w:rsidP="0096166C">
            <w:pPr>
              <w:rPr>
                <w:lang w:val="en-GB"/>
              </w:rPr>
            </w:pPr>
            <w:r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>Semester Check</w:t>
            </w:r>
            <w:r w:rsidRPr="00EE64F0"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 xml:space="preserve"> 0</w:t>
            </w:r>
            <w:r>
              <w:rPr>
                <w:rFonts w:ascii="Calibri" w:eastAsia="Arial Unicode MS" w:hAnsi="Calibri" w:cs="Times New Roman"/>
                <w:b/>
                <w:color w:val="BB6FC3"/>
                <w:bdr w:val="nil"/>
                <w:lang w:val="en-GB" w:eastAsia="de-AT"/>
              </w:rPr>
              <w:t>2</w:t>
            </w:r>
          </w:p>
        </w:tc>
        <w:tc>
          <w:tcPr>
            <w:tcW w:w="17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EDB92C" w14:textId="69D23638" w:rsidR="00D242F1" w:rsidRDefault="009025E4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rFonts w:ascii="Calibri" w:hAnsi="Calibri" w:cs="Calibri"/>
                <w:sz w:val="19"/>
                <w:szCs w:val="19"/>
                <w:lang w:val="en-GB"/>
              </w:rPr>
              <w:t>AI news</w:t>
            </w:r>
          </w:p>
          <w:p w14:paraId="4E18FED6" w14:textId="77777777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a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famous</w:t>
            </w:r>
            <w:r>
              <w:rPr>
                <w:sz w:val="19"/>
                <w:szCs w:val="19"/>
                <w:lang w:val="en-GB"/>
              </w:rPr>
              <w:t xml:space="preserve"> dog</w:t>
            </w:r>
          </w:p>
          <w:p w14:paraId="43521E4D" w14:textId="77777777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art</w:t>
            </w:r>
          </w:p>
          <w:p w14:paraId="2D54AA18" w14:textId="77777777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challenges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during</w:t>
            </w:r>
            <w:r>
              <w:rPr>
                <w:sz w:val="19"/>
                <w:szCs w:val="19"/>
                <w:lang w:val="en-GB"/>
              </w:rPr>
              <w:t xml:space="preserve"> a gap year</w:t>
            </w:r>
          </w:p>
          <w:p w14:paraId="7662F2FD" w14:textId="77777777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Uluru</w:t>
            </w:r>
          </w:p>
          <w:p w14:paraId="04505214" w14:textId="1D90F6B1" w:rsidR="00E62BDA" w:rsidRPr="00D61E48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a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language</w:t>
            </w:r>
            <w:r>
              <w:rPr>
                <w:sz w:val="19"/>
                <w:szCs w:val="19"/>
                <w:lang w:val="en-GB"/>
              </w:rPr>
              <w:t xml:space="preserve"> trip</w:t>
            </w: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6982BD" w14:textId="45F495E1" w:rsidR="0096166C" w:rsidRPr="00D61E48" w:rsidRDefault="00FB34BB" w:rsidP="0096166C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</w:t>
            </w:r>
            <w:r w:rsidR="00E62BDA">
              <w:rPr>
                <w:sz w:val="19"/>
                <w:szCs w:val="19"/>
                <w:lang w:val="en-GB"/>
              </w:rPr>
              <w:t>sing a good range of vocabulary and structures dealing with familiar topics</w:t>
            </w:r>
          </w:p>
        </w:tc>
        <w:tc>
          <w:tcPr>
            <w:tcW w:w="19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C94C5A" w14:textId="177F3799" w:rsidR="0096166C" w:rsidRPr="00D242F1" w:rsidRDefault="00E62BDA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>understanding the main ideas of complex texts</w:t>
            </w:r>
          </w:p>
        </w:tc>
        <w:tc>
          <w:tcPr>
            <w:tcW w:w="21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82DB4F" w14:textId="1B6D2B2B" w:rsidR="00D242F1" w:rsidRPr="00D242F1" w:rsidRDefault="00E62BDA" w:rsidP="00D242F1">
            <w:pPr>
              <w:pStyle w:val="Listenabsatz"/>
              <w:numPr>
                <w:ilvl w:val="0"/>
                <w:numId w:val="19"/>
              </w:numPr>
              <w:ind w:left="211" w:hanging="176"/>
              <w:rPr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>understanding main ideas and specific details of complex speech</w:t>
            </w:r>
          </w:p>
        </w:tc>
        <w:tc>
          <w:tcPr>
            <w:tcW w:w="214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016ED3" w14:textId="77777777" w:rsidR="0096166C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essay</w:t>
            </w:r>
          </w:p>
          <w:p w14:paraId="7A242B87" w14:textId="67F023A0" w:rsidR="00E62BDA" w:rsidRPr="00D242F1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developing an argument,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giving</w:t>
            </w:r>
            <w:r>
              <w:rPr>
                <w:sz w:val="19"/>
                <w:szCs w:val="19"/>
                <w:lang w:val="en-GB"/>
              </w:rPr>
              <w:t xml:space="preserve"> reasons in support of a point of view and explaining various options</w:t>
            </w:r>
          </w:p>
        </w:tc>
        <w:tc>
          <w:tcPr>
            <w:tcW w:w="25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8909A2" w14:textId="77777777" w:rsidR="0096166C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individual</w:t>
            </w:r>
            <w:r>
              <w:rPr>
                <w:sz w:val="19"/>
                <w:szCs w:val="19"/>
                <w:lang w:val="en-GB"/>
              </w:rPr>
              <w:t xml:space="preserve"> long turn</w:t>
            </w:r>
          </w:p>
          <w:p w14:paraId="0A65DADE" w14:textId="027F7F0E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paired</w:t>
            </w:r>
            <w:r>
              <w:rPr>
                <w:sz w:val="19"/>
                <w:szCs w:val="19"/>
                <w:lang w:val="en-GB"/>
              </w:rPr>
              <w:t xml:space="preserve"> activity</w:t>
            </w:r>
          </w:p>
          <w:p w14:paraId="7039ED3C" w14:textId="794F1CFE" w:rsid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giving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clear</w:t>
            </w:r>
            <w:r w:rsidRPr="00224895">
              <w:rPr>
                <w:rFonts w:cstheme="minorHAnsi"/>
                <w:sz w:val="19"/>
                <w:szCs w:val="19"/>
                <w:lang w:val="en-GB"/>
              </w:rPr>
              <w:t xml:space="preserve">, detailed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descriptions</w:t>
            </w:r>
          </w:p>
          <w:p w14:paraId="58A6E555" w14:textId="3737FEE4" w:rsidR="00E62BDA" w:rsidRPr="00E62BDA" w:rsidRDefault="00E62BDA" w:rsidP="0064441D">
            <w:pPr>
              <w:pStyle w:val="Listenabsatz"/>
              <w:numPr>
                <w:ilvl w:val="0"/>
                <w:numId w:val="21"/>
              </w:numPr>
              <w:spacing w:line="240" w:lineRule="exact"/>
              <w:ind w:left="155" w:hanging="155"/>
              <w:rPr>
                <w:sz w:val="19"/>
                <w:szCs w:val="19"/>
                <w:lang w:val="en-GB"/>
              </w:rPr>
            </w:pPr>
            <w:r>
              <w:rPr>
                <w:sz w:val="19"/>
                <w:szCs w:val="19"/>
                <w:lang w:val="en-GB"/>
              </w:rPr>
              <w:t xml:space="preserve">taking an active part in </w:t>
            </w:r>
            <w:r w:rsidRPr="0064441D">
              <w:rPr>
                <w:rFonts w:ascii="Calibri" w:hAnsi="Calibri" w:cs="Calibri"/>
                <w:sz w:val="19"/>
                <w:szCs w:val="19"/>
                <w:lang w:val="en-GB"/>
              </w:rPr>
              <w:t>informal</w:t>
            </w:r>
            <w:r>
              <w:rPr>
                <w:sz w:val="19"/>
                <w:szCs w:val="19"/>
                <w:lang w:val="en-GB"/>
              </w:rPr>
              <w:t xml:space="preserve"> discussions</w:t>
            </w:r>
          </w:p>
        </w:tc>
      </w:tr>
    </w:tbl>
    <w:p w14:paraId="18427EBC" w14:textId="77777777" w:rsidR="00740072" w:rsidRPr="00991048" w:rsidRDefault="00740072">
      <w:pPr>
        <w:rPr>
          <w:b/>
          <w:color w:val="2AA8A5"/>
          <w:sz w:val="24"/>
          <w:szCs w:val="24"/>
          <w:lang w:val="en-GB"/>
        </w:rPr>
      </w:pPr>
      <w:r w:rsidRPr="00991048">
        <w:rPr>
          <w:b/>
          <w:color w:val="2AA8A5"/>
          <w:sz w:val="24"/>
          <w:szCs w:val="24"/>
          <w:lang w:val="en-GB"/>
        </w:rPr>
        <w:br w:type="page"/>
      </w:r>
    </w:p>
    <w:p w14:paraId="4A04A805" w14:textId="77777777" w:rsidR="00740072" w:rsidRPr="00991048" w:rsidRDefault="00740072" w:rsidP="00740072">
      <w:pPr>
        <w:spacing w:after="0" w:line="240" w:lineRule="auto"/>
        <w:rPr>
          <w:b/>
          <w:color w:val="2AA8A5"/>
          <w:sz w:val="16"/>
          <w:szCs w:val="16"/>
          <w:lang w:val="en-GB"/>
        </w:rPr>
      </w:pPr>
    </w:p>
    <w:p w14:paraId="2FAEAAB9" w14:textId="0C21552D" w:rsidR="009017CF" w:rsidRPr="005B6EAC" w:rsidRDefault="00A061A5" w:rsidP="000E54CE">
      <w:pPr>
        <w:spacing w:after="0" w:line="240" w:lineRule="auto"/>
        <w:rPr>
          <w:b/>
          <w:color w:val="2AA8A5"/>
          <w:sz w:val="20"/>
          <w:szCs w:val="20"/>
        </w:rPr>
      </w:pPr>
      <w:r w:rsidRPr="00740072">
        <w:rPr>
          <w:b/>
          <w:color w:val="2AA8A5"/>
          <w:sz w:val="32"/>
          <w:szCs w:val="32"/>
        </w:rPr>
        <w:t xml:space="preserve">Die </w:t>
      </w:r>
      <w:r w:rsidR="00740072" w:rsidRPr="00001D60">
        <w:rPr>
          <w:b/>
          <w:i/>
          <w:color w:val="2AA8A5"/>
          <w:sz w:val="32"/>
          <w:szCs w:val="32"/>
        </w:rPr>
        <w:t>Units</w:t>
      </w:r>
      <w:r w:rsidR="00740072" w:rsidRPr="00740072">
        <w:rPr>
          <w:b/>
          <w:color w:val="2AA8A5"/>
          <w:sz w:val="32"/>
          <w:szCs w:val="32"/>
        </w:rPr>
        <w:t xml:space="preserve"> von way2go! </w:t>
      </w:r>
      <w:r w:rsidR="00966B8C">
        <w:rPr>
          <w:b/>
          <w:color w:val="2AA8A5"/>
          <w:sz w:val="32"/>
          <w:szCs w:val="32"/>
        </w:rPr>
        <w:t>7</w:t>
      </w:r>
      <w:r w:rsidR="00740072" w:rsidRPr="00740072">
        <w:rPr>
          <w:b/>
          <w:color w:val="2AA8A5"/>
          <w:sz w:val="32"/>
          <w:szCs w:val="32"/>
        </w:rPr>
        <w:t xml:space="preserve"> und ihre </w:t>
      </w:r>
      <w:r w:rsidR="00D80F83">
        <w:rPr>
          <w:b/>
          <w:color w:val="2AA8A5"/>
          <w:sz w:val="32"/>
          <w:szCs w:val="32"/>
        </w:rPr>
        <w:t>Relevanz für</w:t>
      </w:r>
      <w:r w:rsidR="00D80F83">
        <w:rPr>
          <w:b/>
          <w:color w:val="2AA8A5"/>
          <w:sz w:val="32"/>
          <w:szCs w:val="32"/>
        </w:rPr>
        <w:br/>
      </w:r>
      <w:r w:rsidR="00A80A67">
        <w:rPr>
          <w:b/>
          <w:color w:val="2AA8A5"/>
          <w:sz w:val="32"/>
          <w:szCs w:val="32"/>
        </w:rPr>
        <w:t xml:space="preserve">mögliche </w:t>
      </w:r>
      <w:r w:rsidR="00740072" w:rsidRPr="00740072">
        <w:rPr>
          <w:b/>
          <w:color w:val="2AA8A5"/>
          <w:sz w:val="32"/>
          <w:szCs w:val="32"/>
        </w:rPr>
        <w:t>Themenkreise</w:t>
      </w:r>
      <w:r w:rsidR="00D80F83">
        <w:rPr>
          <w:b/>
          <w:color w:val="2AA8A5"/>
          <w:sz w:val="32"/>
          <w:szCs w:val="32"/>
        </w:rPr>
        <w:t xml:space="preserve"> </w:t>
      </w:r>
      <w:r w:rsidR="00740072" w:rsidRPr="00740072">
        <w:rPr>
          <w:b/>
          <w:color w:val="2AA8A5"/>
          <w:sz w:val="32"/>
          <w:szCs w:val="32"/>
        </w:rPr>
        <w:t>der mündlichen Reifeprüfung</w:t>
      </w:r>
    </w:p>
    <w:p w14:paraId="5AD84C0E" w14:textId="77777777" w:rsidR="00740072" w:rsidRPr="004A5F8A" w:rsidRDefault="00740072" w:rsidP="000E54CE">
      <w:pPr>
        <w:spacing w:after="0" w:line="240" w:lineRule="auto"/>
        <w:rPr>
          <w:b/>
          <w:color w:val="2AA8A5"/>
          <w:sz w:val="18"/>
          <w:szCs w:val="18"/>
        </w:rPr>
      </w:pPr>
    </w:p>
    <w:p w14:paraId="36EA8E8D" w14:textId="77777777" w:rsidR="005B6EAC" w:rsidRPr="004A5F8A" w:rsidRDefault="005B6EAC" w:rsidP="000E54CE">
      <w:pPr>
        <w:spacing w:after="0" w:line="240" w:lineRule="auto"/>
        <w:rPr>
          <w:b/>
          <w:color w:val="2AA8A5"/>
          <w:sz w:val="18"/>
          <w:szCs w:val="18"/>
        </w:rPr>
      </w:pPr>
    </w:p>
    <w:p w14:paraId="5F6B8C6A" w14:textId="77777777" w:rsidR="000E54CE" w:rsidRPr="004A5F8A" w:rsidRDefault="000E54CE" w:rsidP="000E54CE">
      <w:pPr>
        <w:spacing w:after="0" w:line="240" w:lineRule="auto"/>
        <w:rPr>
          <w:b/>
          <w:color w:val="2AA8A5"/>
          <w:sz w:val="18"/>
          <w:szCs w:val="18"/>
        </w:rPr>
      </w:pPr>
    </w:p>
    <w:tbl>
      <w:tblPr>
        <w:tblStyle w:val="Tabellenraster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027"/>
        <w:gridCol w:w="7421"/>
      </w:tblGrid>
      <w:tr w:rsidR="00A061A5" w:rsidRPr="00A061A5" w14:paraId="40502457" w14:textId="77777777" w:rsidTr="00CB47B6">
        <w:tc>
          <w:tcPr>
            <w:tcW w:w="4027" w:type="dxa"/>
            <w:shd w:val="clear" w:color="auto" w:fill="C7F1F0"/>
          </w:tcPr>
          <w:p w14:paraId="3BF6AC81" w14:textId="77777777" w:rsidR="00A061A5" w:rsidRPr="004531A1" w:rsidRDefault="00A061A5">
            <w:pPr>
              <w:rPr>
                <w:b/>
                <w:color w:val="808080" w:themeColor="background1" w:themeShade="80"/>
                <w:sz w:val="24"/>
                <w:szCs w:val="24"/>
              </w:rPr>
            </w:pPr>
            <w:r w:rsidRPr="004531A1">
              <w:rPr>
                <w:b/>
                <w:color w:val="808080" w:themeColor="background1" w:themeShade="80"/>
                <w:sz w:val="24"/>
                <w:szCs w:val="24"/>
              </w:rPr>
              <w:t>Unit</w:t>
            </w:r>
          </w:p>
        </w:tc>
        <w:tc>
          <w:tcPr>
            <w:tcW w:w="7421" w:type="dxa"/>
            <w:shd w:val="clear" w:color="auto" w:fill="C7F1F0"/>
          </w:tcPr>
          <w:p w14:paraId="01449D38" w14:textId="77777777" w:rsidR="00A061A5" w:rsidRPr="004531A1" w:rsidRDefault="00A061A5">
            <w:pPr>
              <w:rPr>
                <w:b/>
                <w:color w:val="808080" w:themeColor="background1" w:themeShade="80"/>
                <w:sz w:val="24"/>
                <w:szCs w:val="24"/>
              </w:rPr>
            </w:pPr>
            <w:r w:rsidRPr="004531A1">
              <w:rPr>
                <w:b/>
                <w:color w:val="808080" w:themeColor="background1" w:themeShade="80"/>
                <w:sz w:val="24"/>
                <w:szCs w:val="24"/>
              </w:rPr>
              <w:t>Themenkreis</w:t>
            </w:r>
          </w:p>
        </w:tc>
      </w:tr>
      <w:tr w:rsidR="00A061A5" w:rsidRPr="00D80F83" w14:paraId="33327572" w14:textId="77777777" w:rsidTr="00CB47B6">
        <w:tc>
          <w:tcPr>
            <w:tcW w:w="4027" w:type="dxa"/>
          </w:tcPr>
          <w:p w14:paraId="5D8F03E2" w14:textId="7D1AC480" w:rsidR="00A061A5" w:rsidRPr="004531A1" w:rsidRDefault="00740072" w:rsidP="00740072">
            <w:pPr>
              <w:rPr>
                <w:b/>
                <w:color w:val="808080" w:themeColor="background1" w:themeShade="80"/>
                <w:lang w:val="en-GB"/>
              </w:rPr>
            </w:pPr>
            <w:r w:rsidRPr="004531A1">
              <w:rPr>
                <w:b/>
                <w:color w:val="808080" w:themeColor="background1" w:themeShade="80"/>
                <w:lang w:val="en-GB"/>
              </w:rPr>
              <w:t xml:space="preserve">Unit 01: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Ready to rumble</w:t>
            </w:r>
          </w:p>
        </w:tc>
        <w:tc>
          <w:tcPr>
            <w:tcW w:w="7421" w:type="dxa"/>
          </w:tcPr>
          <w:p w14:paraId="5294D815" w14:textId="68D8CAD3" w:rsidR="00A061A5" w:rsidRPr="004531A1" w:rsidRDefault="006367B4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Freizeit und Sport</w:t>
            </w:r>
          </w:p>
        </w:tc>
      </w:tr>
      <w:tr w:rsidR="00A061A5" w:rsidRPr="00560CEF" w14:paraId="025ADB79" w14:textId="77777777" w:rsidTr="00CB47B6">
        <w:tc>
          <w:tcPr>
            <w:tcW w:w="4027" w:type="dxa"/>
          </w:tcPr>
          <w:p w14:paraId="31D06BC2" w14:textId="4A07EAC3" w:rsidR="00A061A5" w:rsidRPr="004531A1" w:rsidRDefault="00740072" w:rsidP="00740072">
            <w:pPr>
              <w:rPr>
                <w:b/>
                <w:color w:val="808080" w:themeColor="background1" w:themeShade="80"/>
                <w:lang w:val="en-GB"/>
              </w:rPr>
            </w:pPr>
            <w:r w:rsidRPr="00D152B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US" w:eastAsia="de-AT"/>
              </w:rPr>
              <w:t>Unit 02</w:t>
            </w: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: </w:t>
            </w:r>
            <w:r w:rsidR="00966B8C" w:rsidRP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It’s all relative</w:t>
            </w:r>
          </w:p>
        </w:tc>
        <w:tc>
          <w:tcPr>
            <w:tcW w:w="7421" w:type="dxa"/>
          </w:tcPr>
          <w:p w14:paraId="23C2C70C" w14:textId="34AD0DBB" w:rsidR="00A061A5" w:rsidRPr="004531A1" w:rsidRDefault="00966B8C">
            <w:pPr>
              <w:rPr>
                <w:color w:val="0D0D0D" w:themeColor="text1" w:themeTint="F2"/>
                <w:lang w:val="en-GB"/>
              </w:rPr>
            </w:pPr>
            <w:proofErr w:type="spellStart"/>
            <w:r>
              <w:rPr>
                <w:color w:val="0D0D0D" w:themeColor="text1" w:themeTint="F2"/>
                <w:lang w:val="en-GB"/>
              </w:rPr>
              <w:t>Kommunikation</w:t>
            </w:r>
            <w:proofErr w:type="spellEnd"/>
            <w:r>
              <w:rPr>
                <w:color w:val="0D0D0D" w:themeColor="text1" w:themeTint="F2"/>
                <w:lang w:val="en-GB"/>
              </w:rPr>
              <w:t xml:space="preserve"> und </w:t>
            </w:r>
            <w:proofErr w:type="spellStart"/>
            <w:r>
              <w:rPr>
                <w:color w:val="0D0D0D" w:themeColor="text1" w:themeTint="F2"/>
                <w:lang w:val="en-GB"/>
              </w:rPr>
              <w:t>soziale</w:t>
            </w:r>
            <w:proofErr w:type="spellEnd"/>
            <w:r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>
              <w:rPr>
                <w:color w:val="0D0D0D" w:themeColor="text1" w:themeTint="F2"/>
                <w:lang w:val="en-GB"/>
              </w:rPr>
              <w:t>Netzwerke</w:t>
            </w:r>
            <w:proofErr w:type="spellEnd"/>
          </w:p>
        </w:tc>
      </w:tr>
      <w:tr w:rsidR="00A061A5" w:rsidRPr="00740072" w14:paraId="62FA05CC" w14:textId="77777777" w:rsidTr="00CB47B6">
        <w:tc>
          <w:tcPr>
            <w:tcW w:w="4027" w:type="dxa"/>
          </w:tcPr>
          <w:p w14:paraId="72A268B3" w14:textId="0710A907" w:rsidR="00A061A5" w:rsidRPr="004531A1" w:rsidRDefault="00740072" w:rsidP="00740072">
            <w:pPr>
              <w:rPr>
                <w:b/>
                <w:color w:val="808080" w:themeColor="background1" w:themeShade="80"/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03: </w:t>
            </w:r>
            <w:r w:rsidR="00966B8C" w:rsidRP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Coming home</w:t>
            </w:r>
          </w:p>
        </w:tc>
        <w:tc>
          <w:tcPr>
            <w:tcW w:w="7421" w:type="dxa"/>
          </w:tcPr>
          <w:p w14:paraId="5B97A0A0" w14:textId="18448012" w:rsidR="00A061A5" w:rsidRPr="004531A1" w:rsidRDefault="00966B8C">
            <w:pPr>
              <w:rPr>
                <w:color w:val="0D0D0D" w:themeColor="text1" w:themeTint="F2"/>
                <w:lang w:val="en-GB"/>
              </w:rPr>
            </w:pPr>
            <w:r>
              <w:rPr>
                <w:color w:val="0D0D0D" w:themeColor="text1" w:themeTint="F2"/>
                <w:lang w:val="en-GB"/>
              </w:rPr>
              <w:t xml:space="preserve">Wohnen und </w:t>
            </w:r>
            <w:proofErr w:type="spellStart"/>
            <w:r>
              <w:rPr>
                <w:color w:val="0D0D0D" w:themeColor="text1" w:themeTint="F2"/>
                <w:lang w:val="en-GB"/>
              </w:rPr>
              <w:t>Umgebung</w:t>
            </w:r>
            <w:proofErr w:type="spellEnd"/>
          </w:p>
        </w:tc>
      </w:tr>
      <w:tr w:rsidR="00740072" w:rsidRPr="00966B8C" w14:paraId="452F87AF" w14:textId="77777777" w:rsidTr="00CB47B6">
        <w:tc>
          <w:tcPr>
            <w:tcW w:w="4027" w:type="dxa"/>
          </w:tcPr>
          <w:p w14:paraId="2CBD3DA0" w14:textId="478F5A75" w:rsidR="00740072" w:rsidRPr="004531A1" w:rsidRDefault="00740072" w:rsidP="00740072">
            <w:pPr>
              <w:rPr>
                <w:b/>
                <w:color w:val="808080" w:themeColor="background1" w:themeShade="80"/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04: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On the move</w:t>
            </w:r>
          </w:p>
        </w:tc>
        <w:tc>
          <w:tcPr>
            <w:tcW w:w="7421" w:type="dxa"/>
          </w:tcPr>
          <w:p w14:paraId="72F1E6C8" w14:textId="09F08C15" w:rsidR="00740072" w:rsidRPr="00966B8C" w:rsidRDefault="00966B8C">
            <w:pPr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 xml:space="preserve">Transport und </w:t>
            </w:r>
            <w:proofErr w:type="spellStart"/>
            <w:r>
              <w:rPr>
                <w:color w:val="0D0D0D" w:themeColor="text1" w:themeTint="F2"/>
                <w:lang w:val="en-US"/>
              </w:rPr>
              <w:t>Tourismus</w:t>
            </w:r>
            <w:proofErr w:type="spellEnd"/>
          </w:p>
        </w:tc>
      </w:tr>
      <w:tr w:rsidR="00740072" w:rsidRPr="00966B8C" w14:paraId="499F03E9" w14:textId="77777777" w:rsidTr="00CB47B6">
        <w:tc>
          <w:tcPr>
            <w:tcW w:w="4027" w:type="dxa"/>
          </w:tcPr>
          <w:p w14:paraId="4B751652" w14:textId="3754E0F3" w:rsidR="00740072" w:rsidRPr="00D152B1" w:rsidRDefault="00740072" w:rsidP="00740072">
            <w:pPr>
              <w:rPr>
                <w:lang w:val="en-US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05:</w:t>
            </w:r>
            <w:r w:rsidR="00966B8C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Live and learn</w:t>
            </w:r>
          </w:p>
        </w:tc>
        <w:tc>
          <w:tcPr>
            <w:tcW w:w="7421" w:type="dxa"/>
          </w:tcPr>
          <w:p w14:paraId="65E62825" w14:textId="70C5245B" w:rsidR="00740072" w:rsidRPr="004531A1" w:rsidRDefault="00966B8C">
            <w:pPr>
              <w:rPr>
                <w:color w:val="0D0D0D" w:themeColor="text1" w:themeTint="F2"/>
                <w:lang w:val="en-GB"/>
              </w:rPr>
            </w:pPr>
            <w:r>
              <w:rPr>
                <w:color w:val="0D0D0D" w:themeColor="text1" w:themeTint="F2"/>
                <w:lang w:val="en-GB"/>
              </w:rPr>
              <w:t xml:space="preserve">Schule und </w:t>
            </w:r>
            <w:proofErr w:type="spellStart"/>
            <w:r>
              <w:rPr>
                <w:color w:val="0D0D0D" w:themeColor="text1" w:themeTint="F2"/>
                <w:lang w:val="en-GB"/>
              </w:rPr>
              <w:t>Bildung</w:t>
            </w:r>
            <w:proofErr w:type="spellEnd"/>
          </w:p>
        </w:tc>
      </w:tr>
      <w:tr w:rsidR="00740072" w:rsidRPr="00966B8C" w14:paraId="4606BB51" w14:textId="77777777" w:rsidTr="00CB47B6">
        <w:tc>
          <w:tcPr>
            <w:tcW w:w="4027" w:type="dxa"/>
          </w:tcPr>
          <w:p w14:paraId="7465CDC5" w14:textId="7087C8AD" w:rsidR="00740072" w:rsidRPr="004531A1" w:rsidRDefault="00740072" w:rsidP="00740072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06: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The choice is yours</w:t>
            </w:r>
          </w:p>
        </w:tc>
        <w:tc>
          <w:tcPr>
            <w:tcW w:w="7421" w:type="dxa"/>
          </w:tcPr>
          <w:p w14:paraId="0093ED64" w14:textId="6A103FAF" w:rsidR="00740072" w:rsidRPr="004531A1" w:rsidRDefault="00966B8C">
            <w:pPr>
              <w:rPr>
                <w:color w:val="0D0D0D" w:themeColor="text1" w:themeTint="F2"/>
                <w:lang w:val="en-GB"/>
              </w:rPr>
            </w:pPr>
            <w:r>
              <w:rPr>
                <w:color w:val="0D0D0D" w:themeColor="text1" w:themeTint="F2"/>
                <w:lang w:val="en-GB"/>
              </w:rPr>
              <w:t>Traditionen und Trends</w:t>
            </w:r>
          </w:p>
        </w:tc>
      </w:tr>
      <w:tr w:rsidR="00740072" w:rsidRPr="00966B8C" w14:paraId="5B097F56" w14:textId="77777777" w:rsidTr="00CB47B6">
        <w:tc>
          <w:tcPr>
            <w:tcW w:w="4027" w:type="dxa"/>
          </w:tcPr>
          <w:p w14:paraId="0B4CEFCB" w14:textId="6FF783BC" w:rsidR="00740072" w:rsidRPr="004531A1" w:rsidRDefault="00740072" w:rsidP="00740072">
            <w:pPr>
              <w:rPr>
                <w:b/>
                <w:color w:val="808080" w:themeColor="background1" w:themeShade="80"/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07: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You be the judge</w:t>
            </w:r>
          </w:p>
        </w:tc>
        <w:tc>
          <w:tcPr>
            <w:tcW w:w="7421" w:type="dxa"/>
          </w:tcPr>
          <w:p w14:paraId="2197E3C3" w14:textId="48C3C2FF" w:rsidR="00740072" w:rsidRPr="00560CEF" w:rsidRDefault="00966B8C" w:rsidP="00C87AF4">
            <w:pPr>
              <w:rPr>
                <w:color w:val="0D0D0D" w:themeColor="text1" w:themeTint="F2"/>
                <w:lang w:val="en-US"/>
              </w:rPr>
            </w:pPr>
            <w:proofErr w:type="spellStart"/>
            <w:r>
              <w:rPr>
                <w:color w:val="0D0D0D" w:themeColor="text1" w:themeTint="F2"/>
                <w:lang w:val="en-US"/>
              </w:rPr>
              <w:t>Regeln</w:t>
            </w:r>
            <w:proofErr w:type="spellEnd"/>
            <w:r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>
              <w:rPr>
                <w:color w:val="0D0D0D" w:themeColor="text1" w:themeTint="F2"/>
                <w:lang w:val="en-US"/>
              </w:rPr>
              <w:t>Vorschriften</w:t>
            </w:r>
            <w:proofErr w:type="spellEnd"/>
            <w:r w:rsidR="006367B4">
              <w:rPr>
                <w:color w:val="0D0D0D" w:themeColor="text1" w:themeTint="F2"/>
                <w:lang w:val="en-US"/>
              </w:rPr>
              <w:t xml:space="preserve">, </w:t>
            </w:r>
            <w:proofErr w:type="spellStart"/>
            <w:r>
              <w:rPr>
                <w:color w:val="0D0D0D" w:themeColor="text1" w:themeTint="F2"/>
                <w:lang w:val="en-US"/>
              </w:rPr>
              <w:t>Gesetze</w:t>
            </w:r>
            <w:proofErr w:type="spellEnd"/>
          </w:p>
        </w:tc>
      </w:tr>
      <w:tr w:rsidR="00740072" w:rsidRPr="00966B8C" w14:paraId="6C33A004" w14:textId="77777777" w:rsidTr="00CB47B6">
        <w:tc>
          <w:tcPr>
            <w:tcW w:w="4027" w:type="dxa"/>
          </w:tcPr>
          <w:p w14:paraId="1666FBBC" w14:textId="0469C777" w:rsidR="00740072" w:rsidRPr="004531A1" w:rsidRDefault="00740072" w:rsidP="00740072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08: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Culture vulture</w:t>
            </w:r>
          </w:p>
        </w:tc>
        <w:tc>
          <w:tcPr>
            <w:tcW w:w="7421" w:type="dxa"/>
          </w:tcPr>
          <w:p w14:paraId="07D40795" w14:textId="2A75BCB5" w:rsidR="00740072" w:rsidRPr="00560CEF" w:rsidRDefault="00966B8C">
            <w:pPr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Kunst und Kultur</w:t>
            </w:r>
          </w:p>
        </w:tc>
      </w:tr>
      <w:tr w:rsidR="00740072" w:rsidRPr="00966B8C" w14:paraId="25D824CC" w14:textId="77777777" w:rsidTr="00CB47B6">
        <w:tc>
          <w:tcPr>
            <w:tcW w:w="4027" w:type="dxa"/>
          </w:tcPr>
          <w:p w14:paraId="138E9ED6" w14:textId="62D664C2" w:rsidR="00740072" w:rsidRPr="004531A1" w:rsidRDefault="00740072" w:rsidP="00740072">
            <w:pPr>
              <w:rPr>
                <w:lang w:val="en-GB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>Unit 09:</w:t>
            </w:r>
            <w:r w:rsidR="00966B8C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Someone’s watching</w:t>
            </w:r>
          </w:p>
        </w:tc>
        <w:tc>
          <w:tcPr>
            <w:tcW w:w="7421" w:type="dxa"/>
          </w:tcPr>
          <w:p w14:paraId="61702213" w14:textId="4610E009" w:rsidR="00740072" w:rsidRPr="00966B8C" w:rsidRDefault="00966B8C">
            <w:pPr>
              <w:rPr>
                <w:color w:val="0D0D0D" w:themeColor="text1" w:themeTint="F2"/>
                <w:lang w:val="en-US"/>
              </w:rPr>
            </w:pPr>
            <w:r>
              <w:rPr>
                <w:color w:val="0D0D0D" w:themeColor="text1" w:themeTint="F2"/>
                <w:lang w:val="en-US"/>
              </w:rPr>
              <w:t>Medien</w:t>
            </w:r>
          </w:p>
        </w:tc>
      </w:tr>
      <w:tr w:rsidR="00740072" w:rsidRPr="00966B8C" w14:paraId="68A47C8C" w14:textId="77777777" w:rsidTr="00CB47B6">
        <w:tc>
          <w:tcPr>
            <w:tcW w:w="4027" w:type="dxa"/>
          </w:tcPr>
          <w:p w14:paraId="70085D2E" w14:textId="200CB4D3" w:rsidR="00740072" w:rsidRPr="00CB47B6" w:rsidRDefault="00740072" w:rsidP="00740072">
            <w:pPr>
              <w:rPr>
                <w:lang w:val="en-US"/>
              </w:rPr>
            </w:pPr>
            <w:r w:rsidRPr="004531A1">
              <w:rPr>
                <w:rFonts w:ascii="Calibri" w:eastAsia="Arial Unicode MS" w:hAnsi="Calibri" w:cs="Times New Roman"/>
                <w:b/>
                <w:color w:val="808080" w:themeColor="background1" w:themeShade="80"/>
                <w:bdr w:val="nil"/>
                <w:lang w:val="en-GB" w:eastAsia="de-AT"/>
              </w:rPr>
              <w:t xml:space="preserve">Unit 10: </w:t>
            </w:r>
            <w:r w:rsidR="00966B8C">
              <w:rPr>
                <w:rFonts w:ascii="Calibri" w:eastAsia="Arial Unicode MS" w:hAnsi="Calibri" w:cs="Times New Roman"/>
                <w:b/>
                <w:color w:val="24908D"/>
                <w:bdr w:val="nil"/>
                <w:lang w:val="en-GB" w:eastAsia="de-AT"/>
              </w:rPr>
              <w:t>Iceberg and outback</w:t>
            </w:r>
          </w:p>
        </w:tc>
        <w:tc>
          <w:tcPr>
            <w:tcW w:w="7421" w:type="dxa"/>
          </w:tcPr>
          <w:p w14:paraId="0BEB9AF6" w14:textId="582DA2C2" w:rsidR="00740072" w:rsidRPr="004531A1" w:rsidRDefault="006367B4">
            <w:pPr>
              <w:rPr>
                <w:color w:val="0D0D0D" w:themeColor="text1" w:themeTint="F2"/>
                <w:lang w:val="en-GB"/>
              </w:rPr>
            </w:pPr>
            <w:proofErr w:type="spellStart"/>
            <w:r>
              <w:rPr>
                <w:color w:val="0D0D0D" w:themeColor="text1" w:themeTint="F2"/>
                <w:lang w:val="en-GB"/>
              </w:rPr>
              <w:t>Interkulturelle</w:t>
            </w:r>
            <w:proofErr w:type="spellEnd"/>
            <w:r>
              <w:rPr>
                <w:color w:val="0D0D0D" w:themeColor="text1" w:themeTint="F2"/>
                <w:lang w:val="en-GB"/>
              </w:rPr>
              <w:t xml:space="preserve"> </w:t>
            </w:r>
            <w:proofErr w:type="spellStart"/>
            <w:r>
              <w:rPr>
                <w:color w:val="0D0D0D" w:themeColor="text1" w:themeTint="F2"/>
                <w:lang w:val="en-GB"/>
              </w:rPr>
              <w:t>Aspekte</w:t>
            </w:r>
            <w:proofErr w:type="spellEnd"/>
            <w:r>
              <w:rPr>
                <w:color w:val="0D0D0D" w:themeColor="text1" w:themeTint="F2"/>
                <w:lang w:val="en-GB"/>
              </w:rPr>
              <w:t xml:space="preserve"> und </w:t>
            </w:r>
            <w:proofErr w:type="spellStart"/>
            <w:r>
              <w:rPr>
                <w:color w:val="0D0D0D" w:themeColor="text1" w:themeTint="F2"/>
                <w:lang w:val="en-GB"/>
              </w:rPr>
              <w:t>Landeskunde</w:t>
            </w:r>
            <w:proofErr w:type="spellEnd"/>
          </w:p>
        </w:tc>
      </w:tr>
    </w:tbl>
    <w:p w14:paraId="16AAD396" w14:textId="77777777" w:rsidR="00A061A5" w:rsidRPr="00740072" w:rsidRDefault="00A061A5">
      <w:pPr>
        <w:rPr>
          <w:b/>
          <w:color w:val="2AA8A5"/>
          <w:sz w:val="24"/>
          <w:szCs w:val="24"/>
          <w:lang w:val="en-GB"/>
        </w:rPr>
      </w:pPr>
    </w:p>
    <w:p w14:paraId="3283E740" w14:textId="77777777" w:rsidR="00A061A5" w:rsidRPr="00740072" w:rsidRDefault="00A061A5">
      <w:pPr>
        <w:rPr>
          <w:b/>
          <w:color w:val="2AA8A5"/>
          <w:sz w:val="24"/>
          <w:szCs w:val="24"/>
          <w:lang w:val="en-GB"/>
        </w:rPr>
      </w:pPr>
    </w:p>
    <w:p w14:paraId="094B6037" w14:textId="77777777" w:rsidR="00A061A5" w:rsidRPr="00740072" w:rsidRDefault="00A061A5">
      <w:pPr>
        <w:rPr>
          <w:lang w:val="en-GB"/>
        </w:rPr>
      </w:pPr>
    </w:p>
    <w:p w14:paraId="2BB6C8EA" w14:textId="77777777" w:rsidR="00A061A5" w:rsidRPr="00740072" w:rsidRDefault="00A061A5">
      <w:pPr>
        <w:rPr>
          <w:lang w:val="en-GB"/>
        </w:rPr>
      </w:pPr>
    </w:p>
    <w:sectPr w:rsidR="00A061A5" w:rsidRPr="00740072" w:rsidSect="00D61E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9C63B" w14:textId="77777777" w:rsidR="00773397" w:rsidRDefault="00773397" w:rsidP="002B4410">
      <w:pPr>
        <w:spacing w:after="0" w:line="240" w:lineRule="auto"/>
      </w:pPr>
      <w:r>
        <w:separator/>
      </w:r>
    </w:p>
  </w:endnote>
  <w:endnote w:type="continuationSeparator" w:id="0">
    <w:p w14:paraId="5530F505" w14:textId="77777777" w:rsidR="00773397" w:rsidRDefault="00773397" w:rsidP="002B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oloMatheAustria1Leicht">
    <w:altName w:val="Calibri"/>
    <w:panose1 w:val="00000000000000000000"/>
    <w:charset w:val="00"/>
    <w:family w:val="auto"/>
    <w:pitch w:val="variable"/>
    <w:sig w:usb0="800000AF" w:usb1="0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9C79C" w14:textId="77777777" w:rsidR="00A53F62" w:rsidRDefault="00A53F6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9976" w14:textId="680C5EEB" w:rsidR="00900273" w:rsidRPr="00991048" w:rsidRDefault="00900273" w:rsidP="005E0F0E">
    <w:pPr>
      <w:pStyle w:val="Fuzeile"/>
      <w:ind w:left="708"/>
      <w:rPr>
        <w:sz w:val="12"/>
        <w:szCs w:val="12"/>
      </w:rPr>
    </w:pPr>
    <w:r w:rsidRPr="0076094A">
      <w:rPr>
        <w:sz w:val="12"/>
        <w:szCs w:val="12"/>
      </w:rPr>
      <w:drawing>
        <wp:anchor distT="0" distB="0" distL="114300" distR="114300" simplePos="0" relativeHeight="251659264" behindDoc="0" locked="0" layoutInCell="1" allowOverlap="1" wp14:anchorId="16EE132A" wp14:editId="4661ED87">
          <wp:simplePos x="0" y="0"/>
          <wp:positionH relativeFrom="column">
            <wp:posOffset>-64135</wp:posOffset>
          </wp:positionH>
          <wp:positionV relativeFrom="paragraph">
            <wp:posOffset>8251</wp:posOffset>
          </wp:positionV>
          <wp:extent cx="292913" cy="31055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913" cy="310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94A">
      <w:rPr>
        <w:rFonts w:cstheme="minorHAnsi"/>
        <w:sz w:val="12"/>
        <w:szCs w:val="12"/>
      </w:rPr>
      <w:t>©</w:t>
    </w:r>
    <w:r w:rsidR="0076094A">
      <w:rPr>
        <w:sz w:val="12"/>
        <w:szCs w:val="12"/>
      </w:rPr>
      <w:t xml:space="preserve"> </w:t>
    </w:r>
    <w:proofErr w:type="gramStart"/>
    <w:r w:rsidR="0076094A" w:rsidRPr="0076094A">
      <w:rPr>
        <w:sz w:val="12"/>
        <w:szCs w:val="12"/>
      </w:rPr>
      <w:t>Österreichischer</w:t>
    </w:r>
    <w:proofErr w:type="gramEnd"/>
    <w:r w:rsidR="0076094A" w:rsidRPr="0076094A">
      <w:rPr>
        <w:sz w:val="12"/>
        <w:szCs w:val="12"/>
      </w:rPr>
      <w:t xml:space="preserve"> Bundesverlag Schulbuch GmbH &amp; Co. KG, Wien 2026 | www.oebv.at | way2go! 7, Schulbuch und E-Book, New Edition | ISBN: 978-3-209-12925-3</w:t>
    </w:r>
  </w:p>
  <w:p w14:paraId="6C2B20A0" w14:textId="77777777" w:rsidR="00900273" w:rsidRPr="005E0F0E" w:rsidRDefault="00900273" w:rsidP="005E0F0E">
    <w:pPr>
      <w:pStyle w:val="Fuzeile"/>
      <w:ind w:left="708"/>
      <w:rPr>
        <w:sz w:val="12"/>
        <w:szCs w:val="12"/>
      </w:rPr>
    </w:pPr>
    <w:r w:rsidRPr="005E0F0E">
      <w:rPr>
        <w:sz w:val="12"/>
        <w:szCs w:val="12"/>
      </w:rPr>
      <w:t xml:space="preserve">Alle Rechte vorbehalten. Von dieser Druckvorlage ist die Vervielfältigung für den eigenen Unterrichtsgebrauch gestattet. </w:t>
    </w:r>
  </w:p>
  <w:p w14:paraId="4D8F9562" w14:textId="77777777" w:rsidR="005E0F0E" w:rsidRPr="005E0F0E" w:rsidRDefault="00900273" w:rsidP="005E0F0E">
    <w:pPr>
      <w:pStyle w:val="Fuzeile"/>
      <w:ind w:left="708"/>
      <w:rPr>
        <w:sz w:val="12"/>
        <w:szCs w:val="12"/>
      </w:rPr>
    </w:pPr>
    <w:r w:rsidRPr="005E0F0E">
      <w:rPr>
        <w:sz w:val="12"/>
        <w:szCs w:val="12"/>
      </w:rPr>
      <w:t>Die Kopiergebühren sind abgegolten. Für Veränderungen durch Dritte übernimmt der Verlag keine Verantwortung.</w:t>
    </w:r>
  </w:p>
  <w:p w14:paraId="1862A2CD" w14:textId="77777777" w:rsidR="002B4410" w:rsidRPr="005E0F0E" w:rsidRDefault="00726A29" w:rsidP="005E0F0E">
    <w:pPr>
      <w:pStyle w:val="Fuzeile"/>
      <w:ind w:left="708"/>
      <w:rPr>
        <w:sz w:val="12"/>
        <w:szCs w:val="12"/>
      </w:rPr>
    </w:pPr>
    <w:r w:rsidRPr="005E0F0E">
      <w:rPr>
        <w:sz w:val="12"/>
        <w:szCs w:val="12"/>
      </w:rPr>
      <w:t>Zusammenstellung:</w:t>
    </w:r>
    <w:r w:rsidR="002B74F4">
      <w:rPr>
        <w:sz w:val="12"/>
        <w:szCs w:val="12"/>
      </w:rPr>
      <w:t xml:space="preserve"> Mag.</w:t>
    </w:r>
    <w:r w:rsidRPr="005E0F0E">
      <w:rPr>
        <w:sz w:val="12"/>
        <w:szCs w:val="12"/>
      </w:rPr>
      <w:t xml:space="preserve"> Andreas Kaplan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C43F" w14:textId="77777777" w:rsidR="00A53F62" w:rsidRDefault="00A53F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5DA7" w14:textId="77777777" w:rsidR="00773397" w:rsidRDefault="00773397" w:rsidP="002B4410">
      <w:pPr>
        <w:spacing w:after="0" w:line="240" w:lineRule="auto"/>
      </w:pPr>
      <w:r>
        <w:separator/>
      </w:r>
    </w:p>
  </w:footnote>
  <w:footnote w:type="continuationSeparator" w:id="0">
    <w:p w14:paraId="6AAD73E5" w14:textId="77777777" w:rsidR="00773397" w:rsidRDefault="00773397" w:rsidP="002B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317C" w14:textId="77777777" w:rsidR="00A53F62" w:rsidRDefault="00A53F6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C6E80" w14:textId="77777777" w:rsidR="002B4410" w:rsidRPr="000545BB" w:rsidRDefault="002B4410" w:rsidP="002B4410">
    <w:pPr>
      <w:pStyle w:val="Kopfzeile"/>
      <w:rPr>
        <w:rFonts w:ascii="PoloMatheAustria1Leicht" w:hAnsi="PoloMatheAustria1Leicht"/>
        <w:b/>
        <w:sz w:val="20"/>
        <w:szCs w:val="20"/>
        <w:lang w:val="en-GB"/>
      </w:rPr>
    </w:pPr>
    <w:r>
      <w:rPr>
        <w:noProof/>
        <w:lang w:eastAsia="de-AT"/>
      </w:rPr>
      <w:drawing>
        <wp:inline distT="0" distB="0" distL="0" distR="0" wp14:anchorId="5BFDE320" wp14:editId="35FF1C51">
          <wp:extent cx="9247367" cy="238539"/>
          <wp:effectExtent l="0" t="0" r="0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5168" cy="240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8B6D1" w14:textId="77777777" w:rsidR="00A53F62" w:rsidRDefault="00A53F6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706"/>
    <w:multiLevelType w:val="hybridMultilevel"/>
    <w:tmpl w:val="9E6C46F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46DCC"/>
    <w:multiLevelType w:val="hybridMultilevel"/>
    <w:tmpl w:val="DA826528"/>
    <w:lvl w:ilvl="0" w:tplc="6D18A38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  <w:sz w:val="18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F515D5"/>
    <w:multiLevelType w:val="hybridMultilevel"/>
    <w:tmpl w:val="9168E93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6006C2"/>
    <w:multiLevelType w:val="hybridMultilevel"/>
    <w:tmpl w:val="B85E6DD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B4348"/>
    <w:multiLevelType w:val="hybridMultilevel"/>
    <w:tmpl w:val="8548B910"/>
    <w:lvl w:ilvl="0" w:tplc="6D18A3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  <w:sz w:val="18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6216A"/>
    <w:multiLevelType w:val="hybridMultilevel"/>
    <w:tmpl w:val="F53EEB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C64EAE"/>
    <w:multiLevelType w:val="hybridMultilevel"/>
    <w:tmpl w:val="92C8B0F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CB13EB"/>
    <w:multiLevelType w:val="hybridMultilevel"/>
    <w:tmpl w:val="555282E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15D9E"/>
    <w:multiLevelType w:val="hybridMultilevel"/>
    <w:tmpl w:val="09E2805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236F66"/>
    <w:multiLevelType w:val="hybridMultilevel"/>
    <w:tmpl w:val="DEC4BD78"/>
    <w:lvl w:ilvl="0" w:tplc="149A9DC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  <w:sz w:val="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092C4F"/>
    <w:multiLevelType w:val="hybridMultilevel"/>
    <w:tmpl w:val="928690E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13533F"/>
    <w:multiLevelType w:val="hybridMultilevel"/>
    <w:tmpl w:val="9B9ACC1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E4E8E"/>
    <w:multiLevelType w:val="hybridMultilevel"/>
    <w:tmpl w:val="0B80980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926F2"/>
    <w:multiLevelType w:val="hybridMultilevel"/>
    <w:tmpl w:val="1D72113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F50729"/>
    <w:multiLevelType w:val="hybridMultilevel"/>
    <w:tmpl w:val="6916EE7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0E140FB"/>
    <w:multiLevelType w:val="hybridMultilevel"/>
    <w:tmpl w:val="28FA73F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387114"/>
    <w:multiLevelType w:val="hybridMultilevel"/>
    <w:tmpl w:val="6E12352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CD7007"/>
    <w:multiLevelType w:val="hybridMultilevel"/>
    <w:tmpl w:val="5198A91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447328"/>
    <w:multiLevelType w:val="hybridMultilevel"/>
    <w:tmpl w:val="23224A5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697CB7"/>
    <w:multiLevelType w:val="hybridMultilevel"/>
    <w:tmpl w:val="F05A666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D55165"/>
    <w:multiLevelType w:val="hybridMultilevel"/>
    <w:tmpl w:val="9F005A9E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1416197">
    <w:abstractNumId w:val="0"/>
  </w:num>
  <w:num w:numId="2" w16cid:durableId="8800054">
    <w:abstractNumId w:val="5"/>
  </w:num>
  <w:num w:numId="3" w16cid:durableId="1631740868">
    <w:abstractNumId w:val="2"/>
  </w:num>
  <w:num w:numId="4" w16cid:durableId="1748578588">
    <w:abstractNumId w:val="16"/>
  </w:num>
  <w:num w:numId="5" w16cid:durableId="6255109">
    <w:abstractNumId w:val="15"/>
  </w:num>
  <w:num w:numId="6" w16cid:durableId="652148888">
    <w:abstractNumId w:val="10"/>
  </w:num>
  <w:num w:numId="7" w16cid:durableId="1805393535">
    <w:abstractNumId w:val="18"/>
  </w:num>
  <w:num w:numId="8" w16cid:durableId="661277032">
    <w:abstractNumId w:val="17"/>
  </w:num>
  <w:num w:numId="9" w16cid:durableId="393693">
    <w:abstractNumId w:val="7"/>
  </w:num>
  <w:num w:numId="10" w16cid:durableId="1859388461">
    <w:abstractNumId w:val="8"/>
  </w:num>
  <w:num w:numId="11" w16cid:durableId="1460493178">
    <w:abstractNumId w:val="20"/>
  </w:num>
  <w:num w:numId="12" w16cid:durableId="1008140891">
    <w:abstractNumId w:val="3"/>
  </w:num>
  <w:num w:numId="13" w16cid:durableId="1846674491">
    <w:abstractNumId w:val="12"/>
  </w:num>
  <w:num w:numId="14" w16cid:durableId="1243415974">
    <w:abstractNumId w:val="19"/>
  </w:num>
  <w:num w:numId="15" w16cid:durableId="1099985682">
    <w:abstractNumId w:val="13"/>
  </w:num>
  <w:num w:numId="16" w16cid:durableId="205528739">
    <w:abstractNumId w:val="6"/>
  </w:num>
  <w:num w:numId="17" w16cid:durableId="1185753605">
    <w:abstractNumId w:val="14"/>
  </w:num>
  <w:num w:numId="18" w16cid:durableId="1797062820">
    <w:abstractNumId w:val="11"/>
  </w:num>
  <w:num w:numId="19" w16cid:durableId="2092045485">
    <w:abstractNumId w:val="4"/>
  </w:num>
  <w:num w:numId="20" w16cid:durableId="1788036637">
    <w:abstractNumId w:val="9"/>
  </w:num>
  <w:num w:numId="21" w16cid:durableId="978606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57"/>
    <w:rsid w:val="000018F9"/>
    <w:rsid w:val="00001D60"/>
    <w:rsid w:val="00004486"/>
    <w:rsid w:val="00056D5C"/>
    <w:rsid w:val="000E0DC1"/>
    <w:rsid w:val="000E54CE"/>
    <w:rsid w:val="000F60C8"/>
    <w:rsid w:val="00116AA0"/>
    <w:rsid w:val="0012180C"/>
    <w:rsid w:val="001322E6"/>
    <w:rsid w:val="00152BC1"/>
    <w:rsid w:val="001861BB"/>
    <w:rsid w:val="001D3000"/>
    <w:rsid w:val="001F4CFA"/>
    <w:rsid w:val="00224895"/>
    <w:rsid w:val="00227243"/>
    <w:rsid w:val="00235752"/>
    <w:rsid w:val="00237034"/>
    <w:rsid w:val="00250E1C"/>
    <w:rsid w:val="0025785F"/>
    <w:rsid w:val="00286CBB"/>
    <w:rsid w:val="002B4410"/>
    <w:rsid w:val="002B74F4"/>
    <w:rsid w:val="002D1E60"/>
    <w:rsid w:val="002E26B6"/>
    <w:rsid w:val="0032132D"/>
    <w:rsid w:val="0033591A"/>
    <w:rsid w:val="003516A1"/>
    <w:rsid w:val="00375F79"/>
    <w:rsid w:val="00377E9A"/>
    <w:rsid w:val="00385CE9"/>
    <w:rsid w:val="003D1037"/>
    <w:rsid w:val="003D6054"/>
    <w:rsid w:val="003E73BD"/>
    <w:rsid w:val="00430AEC"/>
    <w:rsid w:val="004372F2"/>
    <w:rsid w:val="004531A1"/>
    <w:rsid w:val="00473012"/>
    <w:rsid w:val="00493A43"/>
    <w:rsid w:val="004A5F8A"/>
    <w:rsid w:val="004B7B85"/>
    <w:rsid w:val="004C3510"/>
    <w:rsid w:val="004F0372"/>
    <w:rsid w:val="005565CA"/>
    <w:rsid w:val="00560CEF"/>
    <w:rsid w:val="005648A4"/>
    <w:rsid w:val="005B6EAC"/>
    <w:rsid w:val="005C6067"/>
    <w:rsid w:val="005D53F2"/>
    <w:rsid w:val="005E0F0E"/>
    <w:rsid w:val="005E7A9A"/>
    <w:rsid w:val="006367B4"/>
    <w:rsid w:val="0064026A"/>
    <w:rsid w:val="0064441D"/>
    <w:rsid w:val="0065074A"/>
    <w:rsid w:val="00672AAB"/>
    <w:rsid w:val="00680A7A"/>
    <w:rsid w:val="006915D9"/>
    <w:rsid w:val="00693F7A"/>
    <w:rsid w:val="006B3CD1"/>
    <w:rsid w:val="006B6632"/>
    <w:rsid w:val="006C2DCB"/>
    <w:rsid w:val="006E3F15"/>
    <w:rsid w:val="006F215E"/>
    <w:rsid w:val="00726A29"/>
    <w:rsid w:val="00740072"/>
    <w:rsid w:val="00742BD0"/>
    <w:rsid w:val="007451E1"/>
    <w:rsid w:val="00746560"/>
    <w:rsid w:val="0076094A"/>
    <w:rsid w:val="00773397"/>
    <w:rsid w:val="007B4804"/>
    <w:rsid w:val="007B5AC8"/>
    <w:rsid w:val="007C1CE1"/>
    <w:rsid w:val="007F283A"/>
    <w:rsid w:val="00836B06"/>
    <w:rsid w:val="00863A4C"/>
    <w:rsid w:val="00872F2A"/>
    <w:rsid w:val="008A22E5"/>
    <w:rsid w:val="008B784E"/>
    <w:rsid w:val="008D2E57"/>
    <w:rsid w:val="008E05CD"/>
    <w:rsid w:val="008E41AD"/>
    <w:rsid w:val="00900273"/>
    <w:rsid w:val="009017CF"/>
    <w:rsid w:val="009025E4"/>
    <w:rsid w:val="00906FBE"/>
    <w:rsid w:val="0093012B"/>
    <w:rsid w:val="00943E48"/>
    <w:rsid w:val="0096166C"/>
    <w:rsid w:val="00966B8C"/>
    <w:rsid w:val="00967095"/>
    <w:rsid w:val="0098109E"/>
    <w:rsid w:val="00991048"/>
    <w:rsid w:val="00995D03"/>
    <w:rsid w:val="009C6916"/>
    <w:rsid w:val="009F3B01"/>
    <w:rsid w:val="00A061A5"/>
    <w:rsid w:val="00A06A5F"/>
    <w:rsid w:val="00A454F0"/>
    <w:rsid w:val="00A52208"/>
    <w:rsid w:val="00A53F62"/>
    <w:rsid w:val="00A56D9C"/>
    <w:rsid w:val="00A72642"/>
    <w:rsid w:val="00A80A67"/>
    <w:rsid w:val="00AB2746"/>
    <w:rsid w:val="00AD241A"/>
    <w:rsid w:val="00AE0E4C"/>
    <w:rsid w:val="00AF3AF4"/>
    <w:rsid w:val="00AF4648"/>
    <w:rsid w:val="00B12DE4"/>
    <w:rsid w:val="00B13E28"/>
    <w:rsid w:val="00B238EE"/>
    <w:rsid w:val="00B31D5E"/>
    <w:rsid w:val="00B50C7A"/>
    <w:rsid w:val="00B52E81"/>
    <w:rsid w:val="00B677CD"/>
    <w:rsid w:val="00B80C51"/>
    <w:rsid w:val="00BA7A84"/>
    <w:rsid w:val="00BE0CA8"/>
    <w:rsid w:val="00BF1ED5"/>
    <w:rsid w:val="00C02687"/>
    <w:rsid w:val="00C27961"/>
    <w:rsid w:val="00C36013"/>
    <w:rsid w:val="00C615F7"/>
    <w:rsid w:val="00C87AF4"/>
    <w:rsid w:val="00CB1A37"/>
    <w:rsid w:val="00CB47B6"/>
    <w:rsid w:val="00CD4133"/>
    <w:rsid w:val="00D152B1"/>
    <w:rsid w:val="00D242F1"/>
    <w:rsid w:val="00D27D29"/>
    <w:rsid w:val="00D341C9"/>
    <w:rsid w:val="00D560FB"/>
    <w:rsid w:val="00D61E48"/>
    <w:rsid w:val="00D80F83"/>
    <w:rsid w:val="00D87F2B"/>
    <w:rsid w:val="00DA3022"/>
    <w:rsid w:val="00DA7D66"/>
    <w:rsid w:val="00DB3B64"/>
    <w:rsid w:val="00DC5CDC"/>
    <w:rsid w:val="00DE7588"/>
    <w:rsid w:val="00E04828"/>
    <w:rsid w:val="00E1132C"/>
    <w:rsid w:val="00E34A7C"/>
    <w:rsid w:val="00E62BDA"/>
    <w:rsid w:val="00E84CDC"/>
    <w:rsid w:val="00E96846"/>
    <w:rsid w:val="00E97859"/>
    <w:rsid w:val="00EA6926"/>
    <w:rsid w:val="00EE64F0"/>
    <w:rsid w:val="00EF309A"/>
    <w:rsid w:val="00F0424B"/>
    <w:rsid w:val="00F0799A"/>
    <w:rsid w:val="00F50716"/>
    <w:rsid w:val="00F630F3"/>
    <w:rsid w:val="00F6613E"/>
    <w:rsid w:val="00F93015"/>
    <w:rsid w:val="00FA0499"/>
    <w:rsid w:val="00FA3F22"/>
    <w:rsid w:val="00FB295E"/>
    <w:rsid w:val="00FB34BB"/>
    <w:rsid w:val="00FB40D7"/>
    <w:rsid w:val="00FB66E0"/>
    <w:rsid w:val="00FC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CBE1D"/>
  <w15:docId w15:val="{1448F293-BE7E-47F1-A3C7-74710F7C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D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D2E5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2B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2B4410"/>
  </w:style>
  <w:style w:type="paragraph" w:styleId="Fuzeile">
    <w:name w:val="footer"/>
    <w:basedOn w:val="Standard"/>
    <w:link w:val="FuzeileZchn"/>
    <w:uiPriority w:val="99"/>
    <w:unhideWhenUsed/>
    <w:rsid w:val="002B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441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441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77C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677C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677C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77C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77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6567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Kaplan Andreas</dc:creator>
  <cp:keywords/>
  <dc:description/>
  <cp:lastModifiedBy>Heike Böhringer</cp:lastModifiedBy>
  <cp:revision>8</cp:revision>
  <dcterms:created xsi:type="dcterms:W3CDTF">2019-12-10T09:24:00Z</dcterms:created>
  <dcterms:modified xsi:type="dcterms:W3CDTF">2026-09-01T08:09:00Z</dcterms:modified>
</cp:coreProperties>
</file>