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391EEE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391EEE">
              <w:rPr>
                <w:b/>
                <w:color w:val="008BEA"/>
                <w:sz w:val="32"/>
                <w:szCs w:val="24"/>
              </w:rPr>
              <w:t>Der freie Fall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445337" w:rsidRPr="00FD6262" w:rsidTr="0044533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CD4A3B" w:rsidRDefault="00445337" w:rsidP="00445337">
            <w:r w:rsidRPr="00CD4A3B">
              <w:t>Ich kann die Bewegung frei fallender Gegenstände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45337" w:rsidRPr="00FD6262" w:rsidTr="0044533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CD4A3B" w:rsidRDefault="00445337" w:rsidP="00445337">
            <w:r w:rsidRPr="00CD4A3B">
              <w:t>Ich kenne den ungefähren Wert der Fallbeschleunigung auf der Erde und ihre Ursache.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45337" w:rsidRPr="00FD6262" w:rsidTr="0044533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Default="00385C4C" w:rsidP="00445337">
            <w:r w:rsidRPr="00385C4C">
              <w:t>Ich kann argumentieren, welche Auswirkungen die Luft auf die Fallbeschleunigung hat.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45337" w:rsidRPr="00FD6262" w:rsidRDefault="00445337" w:rsidP="0044533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721824">
        <w:trPr>
          <w:trHeight w:val="158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721824">
        <w:trPr>
          <w:trHeight w:val="164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081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082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85C4C"/>
    <w:rsid w:val="0039023E"/>
    <w:rsid w:val="00391EE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5337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1824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FD9C-744A-4614-ACFB-CEC95A0A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2019-09-18T12:00:00Z</dcterms:modified>
</cp:coreProperties>
</file>