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52BE" w14:textId="67AA15DA" w:rsidR="00802961" w:rsidRPr="00E66861" w:rsidRDefault="00802961" w:rsidP="00F36021">
      <w:pPr>
        <w:pStyle w:val="berschrift4"/>
        <w:jc w:val="center"/>
        <w:rPr>
          <w:rStyle w:val="Untertitel1"/>
          <w:b/>
          <w:bCs/>
          <w:i w:val="0"/>
          <w:iCs w:val="0"/>
          <w:color w:val="181715"/>
          <w:lang w:val="de-AT"/>
        </w:rPr>
      </w:pPr>
      <w:r w:rsidRPr="00802961">
        <w:rPr>
          <w:b/>
          <w:bCs/>
          <w:i w:val="0"/>
          <w:iCs w:val="0"/>
          <w:color w:val="181715"/>
          <w:lang w:val="de-AT"/>
        </w:rPr>
        <w:t xml:space="preserve">Agenda 2030 – Globale Nachhaltigkeitsziele – </w:t>
      </w:r>
      <w:proofErr w:type="spellStart"/>
      <w:r w:rsidRPr="00802961">
        <w:rPr>
          <w:b/>
          <w:bCs/>
          <w:i w:val="0"/>
          <w:iCs w:val="0"/>
          <w:color w:val="181715"/>
          <w:lang w:val="de-AT"/>
        </w:rPr>
        <w:t>Sustainable</w:t>
      </w:r>
      <w:proofErr w:type="spellEnd"/>
      <w:r w:rsidRPr="00802961">
        <w:rPr>
          <w:b/>
          <w:bCs/>
          <w:i w:val="0"/>
          <w:iCs w:val="0"/>
          <w:color w:val="181715"/>
          <w:lang w:val="de-AT"/>
        </w:rPr>
        <w:t xml:space="preserve"> Development Goals (SDGs</w:t>
      </w:r>
      <w:r w:rsidR="00F36021">
        <w:rPr>
          <w:b/>
          <w:bCs/>
          <w:i w:val="0"/>
          <w:iCs w:val="0"/>
          <w:color w:val="181715"/>
          <w:lang w:val="de-AT"/>
        </w:rPr>
        <w:t>)</w:t>
      </w:r>
    </w:p>
    <w:p w14:paraId="3614E47B" w14:textId="77777777" w:rsidR="00F36021" w:rsidRDefault="00F36021" w:rsidP="00F36021">
      <w:pPr>
        <w:pStyle w:val="berschrift2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</w:p>
    <w:p w14:paraId="22F42F52" w14:textId="2E9C1D18" w:rsidR="00054D04" w:rsidRPr="00F36021" w:rsidRDefault="00054D04" w:rsidP="00F36021">
      <w:pPr>
        <w:pStyle w:val="berschrift2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F36021">
        <w:rPr>
          <w:rFonts w:asciiTheme="minorHAnsi" w:hAnsiTheme="minorHAnsi" w:cstheme="minorHAnsi"/>
          <w:i/>
          <w:iCs/>
          <w:color w:val="auto"/>
          <w:sz w:val="22"/>
          <w:szCs w:val="22"/>
        </w:rPr>
        <w:t>Die 17 globalen Nachhaltigkeitsziele (</w:t>
      </w:r>
      <w:proofErr w:type="spellStart"/>
      <w:r w:rsidRPr="00F36021">
        <w:rPr>
          <w:rFonts w:asciiTheme="minorHAnsi" w:hAnsiTheme="minorHAnsi" w:cstheme="minorHAnsi"/>
          <w:i/>
          <w:iCs/>
          <w:color w:val="auto"/>
          <w:sz w:val="22"/>
          <w:szCs w:val="22"/>
          <w:lang w:val="de-AT"/>
        </w:rPr>
        <w:t>Sustainable</w:t>
      </w:r>
      <w:proofErr w:type="spellEnd"/>
      <w:r w:rsidRPr="00F36021">
        <w:rPr>
          <w:rFonts w:asciiTheme="minorHAnsi" w:hAnsiTheme="minorHAnsi" w:cstheme="minorHAnsi"/>
          <w:i/>
          <w:iCs/>
          <w:color w:val="auto"/>
          <w:sz w:val="22"/>
          <w:szCs w:val="22"/>
          <w:lang w:val="de-AT"/>
        </w:rPr>
        <w:t xml:space="preserve"> Development Goals</w:t>
      </w:r>
      <w:r w:rsidRPr="00F36021">
        <w:rPr>
          <w:rFonts w:asciiTheme="minorHAnsi" w:hAnsiTheme="minorHAnsi" w:cstheme="minorHAnsi"/>
          <w:i/>
          <w:iCs/>
          <w:color w:val="auto"/>
          <w:sz w:val="22"/>
          <w:szCs w:val="22"/>
        </w:rPr>
        <w:t>):</w:t>
      </w:r>
    </w:p>
    <w:p w14:paraId="0CC8277F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Armut in jeder Form und überall beenden.</w:t>
      </w:r>
    </w:p>
    <w:p w14:paraId="759FF5C8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Den Hunger beenden, Ernährungssicherheit und eine bessere Ernährung erreichen und eine nachhaltige Landwirtschaft fördern.</w:t>
      </w:r>
    </w:p>
    <w:p w14:paraId="14A4FC86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Ein gesundes Leben für alle Menschen jeden Alters gewährleisten und ihr Wohlergehen fördern.</w:t>
      </w:r>
    </w:p>
    <w:p w14:paraId="18784A1E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Inklusive, gerechte und hochwertige Bildung gewährleisten und Möglichkeiten des lebenslangen Lernens für alle fördern.</w:t>
      </w:r>
    </w:p>
    <w:p w14:paraId="59C02588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Geschlechtergerechtigkeit und Selbstbestimmung für alle Frauen und Mädchen erreichen.</w:t>
      </w:r>
    </w:p>
    <w:p w14:paraId="3B6CBAEF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Verfügbarkeit und nachhaltige Bewirtschaftung von Wasser und Sanitärversorgung für alle gewährleisten.</w:t>
      </w:r>
    </w:p>
    <w:p w14:paraId="554C2536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Zugang zu bezahlbarer, verlässlicher, nachhaltiger und zeitgemäßer Energie für alle sichern.</w:t>
      </w:r>
    </w:p>
    <w:p w14:paraId="653C5FE8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Dauerhaftes, inklusives und nachhaltiges Wirtschaftswachstum, produktive Vollbeschäftigung und menschenwürdige Arbeit für alle fördern.</w:t>
      </w:r>
    </w:p>
    <w:p w14:paraId="58383892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Eine belastbare Infrastruktur aufbauen, inklusive und nachhaltige Industrialisierung fördern und Innovationen unterstützen.</w:t>
      </w:r>
    </w:p>
    <w:p w14:paraId="7FDF2B73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Ungleichheit innerhalb von und zwischen Staaten verringern.</w:t>
      </w:r>
    </w:p>
    <w:p w14:paraId="2F92E8FE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Städte und Siedlungen inklusiv, sicher, widerstandsfähig und nachhaltig machen.</w:t>
      </w:r>
    </w:p>
    <w:p w14:paraId="320128D3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Für nachhaltige Konsum- und Produktionsmuster sorgen.</w:t>
      </w:r>
    </w:p>
    <w:p w14:paraId="7187E43E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Umgehend Maßnahmen zur Bekämpfung des Klimawandels und seiner Auswirkungen ergreifen (in Anerkennung der Tatsache, dass die UNFCCC (</w:t>
      </w:r>
      <w:r w:rsidRPr="00F36021">
        <w:rPr>
          <w:rFonts w:cstheme="minorHAnsi"/>
          <w:lang w:val="de-AT"/>
        </w:rPr>
        <w:t xml:space="preserve">United </w:t>
      </w:r>
      <w:proofErr w:type="spellStart"/>
      <w:r w:rsidRPr="00F36021">
        <w:rPr>
          <w:rFonts w:cstheme="minorHAnsi"/>
          <w:lang w:val="de-AT"/>
        </w:rPr>
        <w:t>Nations</w:t>
      </w:r>
      <w:proofErr w:type="spellEnd"/>
      <w:r w:rsidRPr="00F36021">
        <w:rPr>
          <w:rFonts w:cstheme="minorHAnsi"/>
          <w:lang w:val="de-AT"/>
        </w:rPr>
        <w:t xml:space="preserve"> Framework Convention on Climate Change</w:t>
      </w:r>
      <w:r w:rsidRPr="00F36021">
        <w:rPr>
          <w:rFonts w:cstheme="minorHAnsi"/>
        </w:rPr>
        <w:t xml:space="preserve"> – </w:t>
      </w:r>
      <w:r w:rsidRPr="00F36021">
        <w:rPr>
          <w:rStyle w:val="Hervorhebung"/>
          <w:rFonts w:cstheme="minorHAnsi"/>
        </w:rPr>
        <w:t>Klimarahmenkonvention der Vereinten Nationen</w:t>
      </w:r>
      <w:r w:rsidRPr="00F36021">
        <w:rPr>
          <w:rFonts w:cstheme="minorHAnsi"/>
        </w:rPr>
        <w:t>) das zentrale internationale, zwischenstaatliche Forum zur Verhandlung der globalen Reaktion auf den Klimawandel ist).</w:t>
      </w:r>
    </w:p>
    <w:p w14:paraId="054C0434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Ozeane, Meere und Meeresressourcen im Sinne einer nachhaltigen Entwicklung erhalten und nachhaltig nutzen.</w:t>
      </w:r>
    </w:p>
    <w:p w14:paraId="504A0519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Landökosysteme schützen, wiederherstellen und ihre nachhaltige Nutzung fördern, Wälder nachhaltig bewirtschaften, Wüstenbildung bekämpfen, Bodenverschlechterung stoppen und umkehren und den Biodiversitätsverlust stoppen.</w:t>
      </w:r>
    </w:p>
    <w:p w14:paraId="42B2717D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Friedliche und inklusive Gesellschaften im Sinne einer nachhaltigen Entwicklung fördern, allen Menschen Zugang zur Justiz ermöglichen und effektive, rechenschaftspflichtige und inklusive Institutionen auf allen Ebenen aufbauen.</w:t>
      </w:r>
    </w:p>
    <w:p w14:paraId="52B8A758" w14:textId="77777777" w:rsidR="00054D04" w:rsidRPr="00F36021" w:rsidRDefault="00054D04" w:rsidP="00054D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F36021">
        <w:rPr>
          <w:rFonts w:cstheme="minorHAnsi"/>
        </w:rPr>
        <w:t>Umsetzungsmittel stärken und die globale Partnerschaft für nachhaltige Entwicklung wiederbeleben.</w:t>
      </w:r>
    </w:p>
    <w:p w14:paraId="5861CFB4" w14:textId="77777777" w:rsidR="00802961" w:rsidRPr="00F36021" w:rsidRDefault="00802961" w:rsidP="00802961">
      <w:pPr>
        <w:spacing w:line="242" w:lineRule="auto"/>
        <w:rPr>
          <w:b/>
          <w:bCs/>
          <w:sz w:val="28"/>
          <w:szCs w:val="28"/>
          <w:lang w:val="de-AT"/>
        </w:rPr>
      </w:pPr>
      <w:r w:rsidRPr="00F36021">
        <w:rPr>
          <w:b/>
          <w:bCs/>
          <w:sz w:val="28"/>
          <w:szCs w:val="28"/>
          <w:lang w:val="de-AT"/>
        </w:rPr>
        <w:t>Wichtige Links:</w:t>
      </w:r>
    </w:p>
    <w:p w14:paraId="38D57AC9" w14:textId="70D4507A" w:rsidR="00F36021" w:rsidRPr="00F36021" w:rsidRDefault="00802961" w:rsidP="00802961">
      <w:pPr>
        <w:spacing w:line="240" w:lineRule="auto"/>
        <w:rPr>
          <w:sz w:val="28"/>
          <w:szCs w:val="28"/>
          <w:lang w:val="de-AT"/>
        </w:rPr>
      </w:pPr>
      <w:r w:rsidRPr="00F36021">
        <w:rPr>
          <w:sz w:val="28"/>
          <w:szCs w:val="28"/>
          <w:lang w:val="de-AT"/>
        </w:rPr>
        <w:t>https://www.bundeskanzleramt.gv.at/themen/nachhaltige-entwicklung-agenda-2030/ziele-der-agenda-2030.html</w:t>
      </w:r>
    </w:p>
    <w:p w14:paraId="432F26CB" w14:textId="64CA1D5E" w:rsidR="00802961" w:rsidRPr="00F36021" w:rsidRDefault="00802961" w:rsidP="00802961">
      <w:pPr>
        <w:spacing w:line="240" w:lineRule="auto"/>
        <w:rPr>
          <w:sz w:val="28"/>
          <w:szCs w:val="28"/>
        </w:rPr>
      </w:pPr>
      <w:r w:rsidRPr="00F36021">
        <w:rPr>
          <w:sz w:val="28"/>
          <w:szCs w:val="28"/>
        </w:rPr>
        <w:t>https://bildung2030.at/</w:t>
      </w:r>
    </w:p>
    <w:p w14:paraId="0379441B" w14:textId="3DE3B191" w:rsidR="00802961" w:rsidRPr="00F36021" w:rsidRDefault="00000000" w:rsidP="00802961">
      <w:pPr>
        <w:spacing w:line="240" w:lineRule="auto"/>
        <w:rPr>
          <w:sz w:val="28"/>
          <w:szCs w:val="28"/>
        </w:rPr>
      </w:pPr>
      <w:hyperlink r:id="rId5" w:history="1">
        <w:r w:rsidR="00802961" w:rsidRPr="00F36021">
          <w:rPr>
            <w:rStyle w:val="Hyperlink"/>
            <w:color w:val="auto"/>
            <w:sz w:val="28"/>
            <w:szCs w:val="28"/>
            <w:u w:val="none"/>
          </w:rPr>
          <w:t>https://www.sdgwatch.at/de/</w:t>
        </w:r>
      </w:hyperlink>
    </w:p>
    <w:p w14:paraId="16705199" w14:textId="5A90EECD" w:rsidR="00020B5A" w:rsidRPr="00F36021" w:rsidRDefault="00802961" w:rsidP="00802961">
      <w:pPr>
        <w:spacing w:line="240" w:lineRule="auto"/>
        <w:rPr>
          <w:sz w:val="28"/>
          <w:szCs w:val="28"/>
          <w:lang w:val="de-AT"/>
        </w:rPr>
      </w:pPr>
      <w:r w:rsidRPr="00F36021">
        <w:rPr>
          <w:sz w:val="28"/>
          <w:szCs w:val="28"/>
          <w:lang w:val="de-AT"/>
        </w:rPr>
        <w:t>https://www.unicef.de/</w:t>
      </w:r>
    </w:p>
    <w:sectPr w:rsidR="00020B5A" w:rsidRPr="00F360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A361B"/>
    <w:multiLevelType w:val="multilevel"/>
    <w:tmpl w:val="DCCA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70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04"/>
    <w:rsid w:val="00054D04"/>
    <w:rsid w:val="00074E01"/>
    <w:rsid w:val="00203C2C"/>
    <w:rsid w:val="00423198"/>
    <w:rsid w:val="00802961"/>
    <w:rsid w:val="00863BF6"/>
    <w:rsid w:val="008E55DC"/>
    <w:rsid w:val="00E66861"/>
    <w:rsid w:val="00EE656A"/>
    <w:rsid w:val="00F3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4002"/>
  <w15:chartTrackingRefBased/>
  <w15:docId w15:val="{42C76B3E-8E56-4984-9FD7-DAC9523C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054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4D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029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4D0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Titel1">
    <w:name w:val="Titel1"/>
    <w:basedOn w:val="Absatz-Standardschriftart"/>
    <w:rsid w:val="00054D04"/>
  </w:style>
  <w:style w:type="character" w:customStyle="1" w:styleId="Untertitel1">
    <w:name w:val="Untertitel1"/>
    <w:basedOn w:val="Absatz-Standardschriftart"/>
    <w:rsid w:val="00054D04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4D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054D04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029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80296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02961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02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dgwatch.at/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Sternat, Mag. Julia</dc:creator>
  <cp:keywords/>
  <dc:description/>
  <cp:lastModifiedBy>öbv VS, freie_DN</cp:lastModifiedBy>
  <cp:revision>2</cp:revision>
  <dcterms:created xsi:type="dcterms:W3CDTF">2023-07-05T12:04:00Z</dcterms:created>
  <dcterms:modified xsi:type="dcterms:W3CDTF">2023-07-05T12:04:00Z</dcterms:modified>
</cp:coreProperties>
</file>